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297B38" w:rsidP="005721B0">
      <w:pPr>
        <w:tabs>
          <w:tab w:val="left" w:pos="709"/>
          <w:tab w:val="left" w:pos="851"/>
          <w:tab w:val="left" w:pos="1134"/>
          <w:tab w:val="left" w:pos="1418"/>
        </w:tabs>
        <w:jc w:val="center"/>
        <w:rPr>
          <w:b/>
          <w:sz w:val="22"/>
        </w:rPr>
      </w:pPr>
      <w:r>
        <w:rPr>
          <w:b/>
          <w:sz w:val="22"/>
        </w:rPr>
        <w:t>PREGÃO PRESENCIAL Nº 030</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E</w:t>
      </w:r>
      <w:r w:rsidRPr="00D604B2">
        <w:rPr>
          <w:bCs w:val="0"/>
          <w:i/>
          <w:color w:val="auto"/>
          <w:sz w:val="22"/>
        </w:rPr>
        <w:t>QUIPAMENTOS</w:t>
      </w:r>
      <w:r w:rsidR="00F329F9">
        <w:rPr>
          <w:bCs w:val="0"/>
          <w:i/>
          <w:color w:val="auto"/>
          <w:sz w:val="22"/>
        </w:rPr>
        <w:t xml:space="preserve"> DE INFORMÁTICA E MÓVEIS</w:t>
      </w:r>
      <w:r w:rsidRPr="00D32FEF">
        <w:rPr>
          <w:bCs w:val="0"/>
          <w:color w:val="auto"/>
          <w:szCs w:val="24"/>
        </w:rPr>
        <w:t xml:space="preserve"> </w:t>
      </w:r>
      <w:r w:rsidRPr="00D32FEF">
        <w:rPr>
          <w:color w:val="auto"/>
          <w:szCs w:val="24"/>
        </w:rPr>
        <w:t xml:space="preserve"> </w:t>
      </w:r>
      <w:r w:rsidR="00297B38">
        <w:rPr>
          <w:color w:val="auto"/>
          <w:szCs w:val="24"/>
        </w:rPr>
        <w:t>PARA AS ESCOLAS DA REDE MUNICIPAL DE ENSINO</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297B38">
        <w:rPr>
          <w:b/>
          <w:bCs/>
          <w:sz w:val="22"/>
          <w:szCs w:val="22"/>
        </w:rPr>
        <w:t>131</w:t>
      </w:r>
      <w:r w:rsidRPr="00A52A52">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297B38"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N.030</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 xml:space="preserve">DIA  </w:t>
      </w:r>
      <w:r w:rsidR="00297B38">
        <w:rPr>
          <w:b/>
          <w:bCs/>
          <w:sz w:val="22"/>
          <w:szCs w:val="22"/>
        </w:rPr>
        <w:t>04</w:t>
      </w:r>
      <w:r w:rsidRPr="00D972F9">
        <w:rPr>
          <w:b/>
          <w:bCs/>
          <w:sz w:val="22"/>
          <w:szCs w:val="22"/>
        </w:rPr>
        <w:t>/</w:t>
      </w:r>
      <w:r w:rsidR="00297B38">
        <w:rPr>
          <w:b/>
          <w:bCs/>
          <w:sz w:val="22"/>
          <w:szCs w:val="22"/>
        </w:rPr>
        <w:t>10</w:t>
      </w:r>
      <w:r w:rsidRPr="00D972F9">
        <w:rPr>
          <w:b/>
          <w:bCs/>
          <w:sz w:val="22"/>
          <w:szCs w:val="22"/>
        </w:rPr>
        <w:t>/12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PREGOEIRA: Izabela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F329F9" w:rsidRDefault="005721B0" w:rsidP="005721B0">
      <w:pPr>
        <w:pStyle w:val="Ttulo2"/>
        <w:rPr>
          <w:i/>
          <w:sz w:val="20"/>
          <w:szCs w:val="20"/>
        </w:rPr>
      </w:pPr>
      <w:r>
        <w:rPr>
          <w:b w:val="0"/>
          <w:bCs w:val="0"/>
          <w:color w:val="auto"/>
          <w:sz w:val="22"/>
        </w:rPr>
        <w:t xml:space="preserve">1.1. O presente PREGÃO tem por objeto a </w:t>
      </w:r>
      <w:r w:rsidR="00F329F9" w:rsidRPr="00F329F9">
        <w:rPr>
          <w:i/>
          <w:color w:val="auto"/>
          <w:sz w:val="20"/>
          <w:szCs w:val="20"/>
        </w:rPr>
        <w:t>AQUISIÇÃO DE EQUIPAMENTOS DE INFORMÁTICA E MÓVEIS</w:t>
      </w:r>
      <w:r w:rsidR="00297B38">
        <w:rPr>
          <w:i/>
          <w:color w:val="auto"/>
          <w:sz w:val="20"/>
          <w:szCs w:val="20"/>
        </w:rPr>
        <w:t xml:space="preserve"> PARA AS ESCOLAS DA REDE MUNICIPAL DE ENSINO</w:t>
      </w:r>
      <w:r w:rsidR="00F329F9" w:rsidRPr="00F329F9">
        <w:rPr>
          <w:i/>
          <w:sz w:val="20"/>
          <w:szCs w:val="20"/>
        </w:rPr>
        <w:t xml:space="preserve"> </w:t>
      </w:r>
      <w:r>
        <w:rPr>
          <w:b w:val="0"/>
          <w:bCs w:val="0"/>
          <w:color w:val="auto"/>
          <w:sz w:val="22"/>
        </w:rPr>
        <w:t>, em conformidade com as especificações constantes no ANEXO I e solicitação feita pela Secretaria Municipal de Saúde da Prefeitura Municipal de Estiva/MG.</w:t>
      </w:r>
    </w:p>
    <w:p w:rsidR="005721B0" w:rsidRDefault="005721B0" w:rsidP="005721B0">
      <w:pPr>
        <w:rPr>
          <w:b/>
          <w:i/>
          <w:sz w:val="22"/>
          <w:szCs w:val="22"/>
        </w:rPr>
      </w:pPr>
      <w:r w:rsidRPr="003F1ABF">
        <w:rPr>
          <w:b/>
          <w:i/>
          <w:sz w:val="22"/>
          <w:szCs w:val="22"/>
        </w:rPr>
        <w:t xml:space="preserve">1.1.2. </w:t>
      </w:r>
      <w:r w:rsidR="00A73343">
        <w:rPr>
          <w:b/>
          <w:i/>
          <w:sz w:val="22"/>
          <w:szCs w:val="22"/>
        </w:rPr>
        <w:t>A proposta também deverá conter o prazo da Garantia do(s), que será no mínim</w:t>
      </w:r>
      <w:r w:rsidR="000A40F3">
        <w:rPr>
          <w:b/>
          <w:i/>
          <w:sz w:val="22"/>
          <w:szCs w:val="22"/>
        </w:rPr>
        <w:t>o, 12 meses contados da entrega</w:t>
      </w:r>
      <w:r w:rsidRPr="003F1ABF">
        <w:rPr>
          <w:b/>
          <w:i/>
          <w:sz w:val="22"/>
          <w:szCs w:val="22"/>
        </w:rPr>
        <w:t>.</w:t>
      </w:r>
    </w:p>
    <w:p w:rsidR="005721B0" w:rsidRDefault="005721B0" w:rsidP="005721B0">
      <w:pPr>
        <w:rPr>
          <w:sz w:val="22"/>
        </w:rPr>
      </w:pPr>
      <w:r>
        <w:rPr>
          <w:sz w:val="22"/>
        </w:rPr>
        <w:t>1.1.3. Se possível apresentar do catálogos de produtos.</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lastRenderedPageBreak/>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3F1ABF" w:rsidRDefault="003F1ABF" w:rsidP="003F1ABF">
      <w:pPr>
        <w:rPr>
          <w:sz w:val="22"/>
          <w:szCs w:val="22"/>
        </w:rPr>
      </w:pPr>
      <w:r w:rsidRPr="00EF77AB">
        <w:rPr>
          <w:b/>
          <w:i/>
        </w:rPr>
        <w:t xml:space="preserve">Secretaria de </w:t>
      </w:r>
      <w:r>
        <w:rPr>
          <w:b/>
          <w:i/>
        </w:rPr>
        <w:t>Educação</w:t>
      </w:r>
      <w:r w:rsidRPr="00EF77AB">
        <w:rPr>
          <w:b/>
          <w:i/>
        </w:rPr>
        <w:t xml:space="preserve">  ...</w:t>
      </w:r>
      <w:r>
        <w:rPr>
          <w:b/>
          <w:i/>
        </w:rPr>
        <w:t xml:space="preserve">............. </w:t>
      </w:r>
      <w:r w:rsidRPr="00EF77AB">
        <w:rPr>
          <w:b/>
          <w:i/>
        </w:rPr>
        <w:t>Ficha</w:t>
      </w:r>
      <w:r>
        <w:rPr>
          <w:b/>
          <w:i/>
        </w:rPr>
        <w:t>s orçamentári</w:t>
      </w:r>
      <w:r w:rsidRPr="00EF77AB">
        <w:rPr>
          <w:b/>
          <w:i/>
        </w:rPr>
        <w:t>a</w:t>
      </w:r>
      <w:r>
        <w:rPr>
          <w:b/>
          <w:i/>
        </w:rPr>
        <w:t xml:space="preserve">s 188 </w:t>
      </w:r>
      <w:r w:rsidR="00297B38">
        <w:rPr>
          <w:b/>
          <w:i/>
        </w:rPr>
        <w:t>e 199</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5.1. A proposta comercial deverá ser apresentada em 01 (uma) via,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297B38">
        <w:rPr>
          <w:b/>
          <w:bCs/>
          <w:sz w:val="22"/>
          <w:szCs w:val="22"/>
        </w:rPr>
        <w:t>030</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r w:rsidRPr="00FB3359">
        <w:rPr>
          <w:b/>
          <w:sz w:val="22"/>
          <w:szCs w:val="22"/>
        </w:rPr>
        <w:t xml:space="preserve">  </w:t>
      </w:r>
      <w:r w:rsidR="00297B38">
        <w:rPr>
          <w:b/>
          <w:sz w:val="22"/>
          <w:szCs w:val="22"/>
        </w:rPr>
        <w:t>04</w:t>
      </w:r>
      <w:r w:rsidRPr="00D972F9">
        <w:rPr>
          <w:b/>
          <w:sz w:val="22"/>
          <w:szCs w:val="22"/>
        </w:rPr>
        <w:t>/</w:t>
      </w:r>
      <w:r w:rsidR="00297B38">
        <w:rPr>
          <w:b/>
          <w:sz w:val="22"/>
          <w:szCs w:val="22"/>
        </w:rPr>
        <w:t>10</w:t>
      </w:r>
      <w:r w:rsidRPr="00D972F9">
        <w:rPr>
          <w:b/>
          <w:sz w:val="22"/>
          <w:szCs w:val="22"/>
        </w:rPr>
        <w:t xml:space="preserve">/12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w:t>
      </w:r>
      <w:r>
        <w:rPr>
          <w:sz w:val="22"/>
        </w:rPr>
        <w:lastRenderedPageBreak/>
        <w:t xml:space="preserve">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r w:rsidRPr="008574D6">
        <w:rPr>
          <w:b/>
          <w:i/>
          <w:sz w:val="22"/>
          <w:szCs w:val="22"/>
        </w:rPr>
        <w:t xml:space="preserve"> )casas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  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Sede da Prefeitura Municipal de Estiva, Av. Prefeito Gabriel Rosa,177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5.2.6. Marca de cada </w:t>
      </w:r>
      <w:r>
        <w:rPr>
          <w:rFonts w:ascii="Times New Roman" w:hAnsi="Times New Roman" w:cs="Times New Roman"/>
        </w:rPr>
        <w:t>produto ofertado</w:t>
      </w:r>
      <w:r w:rsidRPr="00874CA0">
        <w:rPr>
          <w:rFonts w:ascii="Times New Roman" w:hAnsi="Times New Roman" w:cs="Times New Roman"/>
        </w:rPr>
        <w:t>, com especificação completa. Estarão sujeitos à desclassificação os itens que não informarem a marca.</w:t>
      </w: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5721B0" w:rsidRDefault="005721B0" w:rsidP="005721B0">
      <w:pPr>
        <w:rPr>
          <w:sz w:val="22"/>
          <w:szCs w:val="22"/>
        </w:rPr>
      </w:pPr>
      <w:r>
        <w:rPr>
          <w:sz w:val="22"/>
          <w:szCs w:val="22"/>
        </w:rPr>
        <w:t>5.2.7.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via,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297B38"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PREGÃO N. 030</w:t>
      </w:r>
      <w:r w:rsidR="005721B0" w:rsidRPr="005A1203">
        <w:rPr>
          <w:b/>
          <w:bCs/>
          <w:sz w:val="22"/>
          <w:szCs w:val="22"/>
        </w:rPr>
        <w:t>/</w:t>
      </w:r>
      <w:r w:rsidR="005721B0">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297B38">
        <w:rPr>
          <w:sz w:val="22"/>
          <w:szCs w:val="22"/>
        </w:rPr>
        <w:t>04</w:t>
      </w:r>
      <w:r w:rsidRPr="00D972F9">
        <w:rPr>
          <w:b/>
          <w:sz w:val="22"/>
          <w:szCs w:val="22"/>
        </w:rPr>
        <w:t>/</w:t>
      </w:r>
      <w:r w:rsidR="00297B38">
        <w:rPr>
          <w:b/>
          <w:sz w:val="22"/>
          <w:szCs w:val="22"/>
        </w:rPr>
        <w:t>10</w:t>
      </w:r>
      <w:r w:rsidRPr="00D972F9">
        <w:rPr>
          <w:b/>
          <w:sz w:val="22"/>
          <w:szCs w:val="22"/>
        </w:rPr>
        <w:t xml:space="preserve">/12 </w:t>
      </w:r>
      <w:r w:rsidRPr="00D972F9">
        <w:rPr>
          <w:b/>
          <w:bCs/>
          <w:sz w:val="22"/>
          <w:szCs w:val="22"/>
        </w:rPr>
        <w:t>às 09:00h.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3F1ABF" w:rsidP="005721B0">
      <w:pPr>
        <w:pStyle w:val="WW-NormalWeb"/>
        <w:spacing w:before="0" w:after="0"/>
        <w:rPr>
          <w:sz w:val="22"/>
          <w:szCs w:val="22"/>
        </w:rPr>
      </w:pPr>
      <w:r>
        <w:rPr>
          <w:sz w:val="22"/>
          <w:szCs w:val="22"/>
        </w:rPr>
        <w:t xml:space="preserve">6.2.3.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6.3.1. registro comercial, no caso de empresa individual;</w:t>
      </w:r>
    </w:p>
    <w:p w:rsidR="005721B0" w:rsidRDefault="005721B0" w:rsidP="005721B0">
      <w:pPr>
        <w:pStyle w:val="WW-NormalWeb"/>
        <w:spacing w:before="0" w:after="0"/>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6.3.3. inscrição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4F4DF9" w:rsidRDefault="004F4DF9" w:rsidP="005721B0">
      <w:pPr>
        <w:pStyle w:val="WW-NormalWeb"/>
        <w:spacing w:before="0" w:after="0"/>
        <w:rPr>
          <w:sz w:val="22"/>
          <w:szCs w:val="22"/>
        </w:rPr>
      </w:pPr>
      <w:r>
        <w:rPr>
          <w:sz w:val="22"/>
          <w:szCs w:val="22"/>
        </w:rPr>
        <w:t>6.4.3. Em se tratando de empresa criada neste exercício deverá ser apresentado balanço de abertura assinado por contador.</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Que estejam reunidas em consórcio e sejam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w:t>
      </w:r>
      <w:r>
        <w:rPr>
          <w:sz w:val="22"/>
          <w:szCs w:val="22"/>
        </w:rPr>
        <w:lastRenderedPageBreak/>
        <w:t>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7.8. Sendo aceitável o preço ofertado, o Pregoeiro procederá à abertura do envelope contendo os "DOCUMENTOS DE HABILITAÇÃO" do licitante que apresentou a melhor proposta, para verificação </w:t>
      </w:r>
      <w:r>
        <w:rPr>
          <w:sz w:val="22"/>
          <w:szCs w:val="22"/>
        </w:rPr>
        <w:lastRenderedPageBreak/>
        <w:t>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 xml:space="preserve">a)  </w:t>
      </w:r>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   apresentem valores manifestamente excessivos ou manifestamente inexeqüíveis;</w:t>
      </w:r>
    </w:p>
    <w:p w:rsidR="005721B0" w:rsidRPr="00937674" w:rsidRDefault="005721B0" w:rsidP="005721B0">
      <w:pPr>
        <w:pStyle w:val="WW-NormalWeb"/>
        <w:numPr>
          <w:ilvl w:val="0"/>
          <w:numId w:val="3"/>
        </w:numPr>
        <w:spacing w:before="0" w:after="0"/>
        <w:rPr>
          <w:sz w:val="22"/>
        </w:rPr>
      </w:pPr>
      <w:r w:rsidRPr="00937674">
        <w:rPr>
          <w:sz w:val="22"/>
        </w:rPr>
        <w:t>sejam omissas, vagas ou apresentem irregularidades ou defeitos capazes de impedir o julgamento;</w:t>
      </w:r>
    </w:p>
    <w:p w:rsidR="005721B0" w:rsidRPr="00937674" w:rsidRDefault="005721B0" w:rsidP="005721B0">
      <w:pPr>
        <w:pStyle w:val="WW-NormalWeb"/>
        <w:numPr>
          <w:ilvl w:val="0"/>
          <w:numId w:val="3"/>
        </w:numPr>
        <w:spacing w:before="0" w:after="0"/>
        <w:rPr>
          <w:b/>
          <w:sz w:val="22"/>
        </w:rPr>
      </w:pPr>
      <w:r w:rsidRPr="00937674">
        <w:rPr>
          <w:b/>
          <w:sz w:val="22"/>
        </w:rPr>
        <w:t>não indicarem a marca dos produtos.</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7.17. Caso seja solicitado pelo pregoeiro, o representante da empresa vencedora aguardará a emissão do termo contratual, aos homologação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8.1. Será(ão) considerado(s) vencedor(es) o(s) licitante(s) que oferecer(em) menor(es)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5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9.3.1. O recurso a que se refere o item anterior será dirigido ao Pregoeiro, que poderá ratificar ou rever sua decisão no prazo de 5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Atraso até 10 (dez) dias, multa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11.2.4. Atraso superior a 10 (dez) dias, multa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lastRenderedPageBreak/>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sidR="003F1ABF">
        <w:rPr>
          <w:rFonts w:ascii="Times New Roman" w:hAnsi="Times New Roman" w:cs="Times New Roman"/>
        </w:rPr>
        <w:t>07</w:t>
      </w:r>
      <w:r w:rsidRPr="00874CA0">
        <w:rPr>
          <w:rFonts w:ascii="Times New Roman" w:hAnsi="Times New Roman" w:cs="Times New Roman"/>
        </w:rPr>
        <w:t xml:space="preserve"> (</w:t>
      </w:r>
      <w:r w:rsidR="003F1ABF">
        <w:rPr>
          <w:rFonts w:ascii="Times New Roman" w:hAnsi="Times New Roman" w:cs="Times New Roman"/>
        </w:rPr>
        <w:t>sete</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 </w:t>
      </w:r>
      <w:r w:rsidR="00A73343">
        <w:rPr>
          <w:rFonts w:ascii="Times New Roman" w:hAnsi="Times New Roman" w:cs="Times New Roman"/>
          <w:szCs w:val="22"/>
        </w:rPr>
        <w:t xml:space="preserve">A </w:t>
      </w:r>
      <w:r w:rsidR="00A104D7">
        <w:rPr>
          <w:rFonts w:ascii="Times New Roman" w:hAnsi="Times New Roman" w:cs="Times New Roman"/>
          <w:szCs w:val="22"/>
        </w:rPr>
        <w:t>garantia</w:t>
      </w:r>
      <w:r>
        <w:rPr>
          <w:rFonts w:ascii="Times New Roman" w:hAnsi="Times New Roman" w:cs="Times New Roman"/>
          <w:szCs w:val="22"/>
        </w:rPr>
        <w:t xml:space="preserve"> dos produtos deverá ter no mínimo 12 meses contados da data de entrega.</w:t>
      </w:r>
    </w:p>
    <w:p w:rsidR="00A104D7" w:rsidRDefault="00A104D7"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12.1.12. Assumir total responsabilidade com a montagem dos objetos.</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lastRenderedPageBreak/>
        <w:t>CLÁUSULA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a) efetuar o pagamento na forma convencionada na Cláusula Décima Quinta deste edital, dentro do prazo previsto, desde que atendidas as formalidades previstas;</w:t>
      </w:r>
    </w:p>
    <w:p w:rsidR="005721B0" w:rsidRDefault="005721B0" w:rsidP="005721B0">
      <w:pPr>
        <w:numPr>
          <w:ilvl w:val="0"/>
          <w:numId w:val="5"/>
        </w:numPr>
        <w:tabs>
          <w:tab w:val="left" w:pos="1134"/>
          <w:tab w:val="left" w:pos="1418"/>
        </w:tabs>
        <w:rPr>
          <w:b/>
          <w:bCs/>
          <w:color w:val="FF0000"/>
          <w:sz w:val="22"/>
        </w:rPr>
      </w:pPr>
      <w:r>
        <w:rPr>
          <w:sz w:val="22"/>
        </w:rPr>
        <w:t>designar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w:t>
      </w:r>
      <w:r>
        <w:rPr>
          <w:sz w:val="22"/>
          <w:szCs w:val="22"/>
        </w:rPr>
        <w:lastRenderedPageBreak/>
        <w:t>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17.9. Recomenda-se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17.13. Quaisquer dúvidas oriundas deste edital e demais informações complementares podem ser suprimidas através do tel/fax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4F4DF9" w:rsidRDefault="004F4DF9" w:rsidP="005721B0">
      <w:pPr>
        <w:rPr>
          <w:sz w:val="22"/>
        </w:rPr>
      </w:pPr>
    </w:p>
    <w:p w:rsidR="004F4DF9" w:rsidRDefault="004F4DF9" w:rsidP="005721B0">
      <w:pPr>
        <w:rPr>
          <w:sz w:val="22"/>
        </w:rPr>
      </w:pPr>
      <w:r>
        <w:rPr>
          <w:sz w:val="22"/>
        </w:rPr>
        <w:t>17.15. O prazo de vigência do instrumento contratual é até 31/12/2012.</w:t>
      </w:r>
    </w:p>
    <w:p w:rsidR="005721B0" w:rsidRDefault="005721B0" w:rsidP="005721B0">
      <w:pPr>
        <w:rPr>
          <w:sz w:val="22"/>
          <w:szCs w:val="22"/>
        </w:rPr>
      </w:pPr>
    </w:p>
    <w:p w:rsidR="005721B0" w:rsidRDefault="004F4DF9" w:rsidP="005721B0">
      <w:pPr>
        <w:pStyle w:val="Corpodetexto2"/>
        <w:spacing w:before="0" w:after="0" w:line="240" w:lineRule="auto"/>
      </w:pPr>
      <w:r>
        <w:t>17.1</w:t>
      </w:r>
      <w:r w:rsidR="005721B0">
        <w:t>. Para fins de dirimir controvérsias decorrentes deste certame, o Foro competente é o da comarca de Pouso alegre - MG, excluindo qualquer outro.</w:t>
      </w:r>
      <w:r w:rsidR="005721B0">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3067CC">
        <w:rPr>
          <w:sz w:val="22"/>
          <w:szCs w:val="22"/>
        </w:rPr>
        <w:t>0</w:t>
      </w:r>
      <w:r w:rsidR="00297B38">
        <w:rPr>
          <w:sz w:val="22"/>
          <w:szCs w:val="22"/>
        </w:rPr>
        <w:t>3</w:t>
      </w:r>
      <w:r w:rsidRPr="00BD6EE8">
        <w:rPr>
          <w:sz w:val="22"/>
          <w:szCs w:val="22"/>
        </w:rPr>
        <w:t xml:space="preserve"> de </w:t>
      </w:r>
      <w:r w:rsidR="00297B38">
        <w:rPr>
          <w:sz w:val="22"/>
          <w:szCs w:val="22"/>
        </w:rPr>
        <w:t>setembro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r>
              <w:rPr>
                <w:rFonts w:ascii="Times New Roman" w:hAnsi="Times New Roman"/>
                <w:bCs/>
                <w:sz w:val="22"/>
                <w:szCs w:val="22"/>
              </w:rPr>
              <w:t>Izabela Marques da Silva</w:t>
            </w:r>
          </w:p>
          <w:p w:rsidR="005721B0" w:rsidRDefault="005721B0" w:rsidP="005721B0">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Default="005721B0" w:rsidP="005721B0">
      <w:pPr>
        <w:jc w:val="center"/>
        <w:rPr>
          <w:b/>
          <w:bCs/>
        </w:rPr>
      </w:pPr>
    </w:p>
    <w:p w:rsidR="005721B0" w:rsidRPr="00187F8E" w:rsidRDefault="005721B0" w:rsidP="005721B0"/>
    <w:tbl>
      <w:tblPr>
        <w:tblW w:w="10721" w:type="dxa"/>
        <w:tblLayout w:type="fixed"/>
        <w:tblCellMar>
          <w:left w:w="70" w:type="dxa"/>
          <w:right w:w="70" w:type="dxa"/>
        </w:tblCellMar>
        <w:tblLook w:val="0000"/>
      </w:tblPr>
      <w:tblGrid>
        <w:gridCol w:w="55"/>
        <w:gridCol w:w="621"/>
        <w:gridCol w:w="4923"/>
        <w:gridCol w:w="1007"/>
        <w:gridCol w:w="1038"/>
        <w:gridCol w:w="242"/>
        <w:gridCol w:w="1256"/>
        <w:gridCol w:w="1579"/>
      </w:tblGrid>
      <w:tr w:rsidR="005721B0" w:rsidRPr="00187F8E" w:rsidTr="00E43EB2">
        <w:trPr>
          <w:gridAfter w:val="3"/>
          <w:wAfter w:w="3077" w:type="dxa"/>
          <w:trHeight w:val="255"/>
        </w:trPr>
        <w:tc>
          <w:tcPr>
            <w:tcW w:w="7644" w:type="dxa"/>
            <w:gridSpan w:val="5"/>
            <w:tcBorders>
              <w:top w:val="nil"/>
              <w:left w:val="nil"/>
              <w:bottom w:val="nil"/>
              <w:right w:val="nil"/>
            </w:tcBorders>
            <w:shd w:val="clear" w:color="auto" w:fill="auto"/>
            <w:noWrap/>
            <w:vAlign w:val="bottom"/>
          </w:tcPr>
          <w:p w:rsidR="005721B0" w:rsidRPr="00187F8E" w:rsidRDefault="005721B0" w:rsidP="005721B0">
            <w:pPr>
              <w:jc w:val="center"/>
              <w:rPr>
                <w:b/>
              </w:rPr>
            </w:pPr>
            <w:r w:rsidRPr="00187F8E">
              <w:rPr>
                <w:b/>
                <w:bCs/>
              </w:rPr>
              <w:t xml:space="preserve">A N E X O I - </w:t>
            </w:r>
            <w:r w:rsidRPr="00187F8E">
              <w:rPr>
                <w:b/>
              </w:rPr>
              <w:t xml:space="preserve">ESPECIFICAÇÃO DO OBJETO </w:t>
            </w:r>
          </w:p>
          <w:p w:rsidR="005721B0" w:rsidRPr="00187F8E" w:rsidRDefault="005721B0" w:rsidP="005721B0">
            <w:pPr>
              <w:jc w:val="center"/>
              <w:rPr>
                <w:b/>
              </w:rPr>
            </w:pPr>
            <w:r w:rsidRPr="00187F8E">
              <w:rPr>
                <w:b/>
              </w:rPr>
              <w:t xml:space="preserve"> MODELO DE PROPOSTA COMERCIAL</w:t>
            </w:r>
          </w:p>
          <w:p w:rsidR="005721B0" w:rsidRPr="00187F8E" w:rsidRDefault="005721B0" w:rsidP="005721B0">
            <w:pPr>
              <w:jc w:val="center"/>
              <w:rPr>
                <w:b/>
              </w:rPr>
            </w:pPr>
          </w:p>
          <w:p w:rsidR="005721B0" w:rsidRPr="00187F8E" w:rsidRDefault="005721B0" w:rsidP="005721B0">
            <w:pPr>
              <w:jc w:val="center"/>
              <w:rPr>
                <w:b/>
                <w:bCs/>
                <w:sz w:val="28"/>
                <w:szCs w:val="28"/>
                <w:u w:val="single"/>
              </w:rPr>
            </w:pPr>
          </w:p>
        </w:tc>
      </w:tr>
      <w:tr w:rsidR="00E43EB2" w:rsidRPr="00E43EB2" w:rsidTr="00E43EB2">
        <w:tblPrEx>
          <w:tblLook w:val="04A0"/>
        </w:tblPrEx>
        <w:trPr>
          <w:gridBefore w:val="1"/>
          <w:wBefore w:w="55" w:type="dxa"/>
          <w:trHeight w:val="300"/>
        </w:trPr>
        <w:tc>
          <w:tcPr>
            <w:tcW w:w="62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43EB2" w:rsidRPr="00E43EB2" w:rsidRDefault="00E43EB2" w:rsidP="00E43EB2">
            <w:pPr>
              <w:jc w:val="center"/>
              <w:rPr>
                <w:b/>
                <w:bCs/>
                <w:sz w:val="18"/>
                <w:szCs w:val="18"/>
              </w:rPr>
            </w:pPr>
            <w:r w:rsidRPr="00E43EB2">
              <w:rPr>
                <w:b/>
                <w:bCs/>
                <w:sz w:val="18"/>
                <w:szCs w:val="18"/>
              </w:rPr>
              <w:t>ITEM</w:t>
            </w:r>
          </w:p>
        </w:tc>
        <w:tc>
          <w:tcPr>
            <w:tcW w:w="4923"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sz w:val="28"/>
                <w:szCs w:val="28"/>
              </w:rPr>
            </w:pPr>
            <w:r w:rsidRPr="00E43EB2">
              <w:rPr>
                <w:sz w:val="28"/>
                <w:szCs w:val="28"/>
              </w:rPr>
              <w:t>DESCRIÇÃO</w:t>
            </w:r>
          </w:p>
        </w:tc>
        <w:tc>
          <w:tcPr>
            <w:tcW w:w="10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20"/>
                <w:szCs w:val="20"/>
              </w:rPr>
            </w:pPr>
            <w:r w:rsidRPr="00E43EB2">
              <w:rPr>
                <w:b/>
                <w:bCs/>
                <w:sz w:val="20"/>
                <w:szCs w:val="20"/>
              </w:rPr>
              <w:t>QUANTD</w:t>
            </w:r>
          </w:p>
        </w:tc>
        <w:tc>
          <w:tcPr>
            <w:tcW w:w="1280" w:type="dxa"/>
            <w:gridSpan w:val="2"/>
            <w:vMerge w:val="restart"/>
            <w:tcBorders>
              <w:top w:val="single" w:sz="4" w:space="0" w:color="auto"/>
              <w:left w:val="nil"/>
              <w:bottom w:val="single" w:sz="4" w:space="0" w:color="auto"/>
              <w:right w:val="nil"/>
            </w:tcBorders>
            <w:shd w:val="clear" w:color="000000" w:fill="CCFFFF"/>
            <w:hideMark/>
          </w:tcPr>
          <w:p w:rsidR="00E43EB2" w:rsidRPr="00E43EB2" w:rsidRDefault="00E43EB2" w:rsidP="00E43EB2">
            <w:pPr>
              <w:jc w:val="center"/>
              <w:rPr>
                <w:b/>
                <w:bCs/>
                <w:i/>
                <w:iCs/>
                <w:sz w:val="16"/>
                <w:szCs w:val="16"/>
              </w:rPr>
            </w:pPr>
            <w:r>
              <w:rPr>
                <w:b/>
                <w:bCs/>
                <w:i/>
                <w:iCs/>
                <w:sz w:val="16"/>
                <w:szCs w:val="16"/>
              </w:rPr>
              <w:t>VALOR UNITÁRIO</w:t>
            </w:r>
            <w:r w:rsidRPr="00E43EB2">
              <w:rPr>
                <w:b/>
                <w:bCs/>
                <w:i/>
                <w:iCs/>
                <w:sz w:val="16"/>
                <w:szCs w:val="16"/>
              </w:rPr>
              <w:t xml:space="preserve"> </w:t>
            </w:r>
          </w:p>
        </w:tc>
        <w:tc>
          <w:tcPr>
            <w:tcW w:w="1256" w:type="dxa"/>
            <w:vMerge w:val="restart"/>
            <w:tcBorders>
              <w:top w:val="single" w:sz="8" w:space="0" w:color="auto"/>
              <w:left w:val="single" w:sz="8" w:space="0" w:color="auto"/>
              <w:bottom w:val="single" w:sz="4" w:space="0" w:color="auto"/>
              <w:right w:val="nil"/>
            </w:tcBorders>
            <w:shd w:val="clear" w:color="000000" w:fill="FFCC99"/>
            <w:noWrap/>
            <w:vAlign w:val="bottom"/>
            <w:hideMark/>
          </w:tcPr>
          <w:p w:rsidR="00E43EB2" w:rsidRPr="00E43EB2" w:rsidRDefault="00E43EB2" w:rsidP="00E43EB2">
            <w:pPr>
              <w:rPr>
                <w:rFonts w:ascii="Arial" w:hAnsi="Arial" w:cs="Arial"/>
                <w:sz w:val="20"/>
                <w:szCs w:val="20"/>
              </w:rPr>
            </w:pPr>
            <w:r>
              <w:rPr>
                <w:rFonts w:ascii="Arial" w:hAnsi="Arial" w:cs="Arial"/>
                <w:sz w:val="20"/>
                <w:szCs w:val="20"/>
              </w:rPr>
              <w:t>VALOR TOTAL</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MARCA</w:t>
            </w:r>
          </w:p>
        </w:tc>
      </w:tr>
      <w:tr w:rsidR="00E43EB2" w:rsidRPr="00E43EB2" w:rsidTr="00E43EB2">
        <w:tblPrEx>
          <w:tblLook w:val="04A0"/>
        </w:tblPrEx>
        <w:trPr>
          <w:gridBefore w:val="1"/>
          <w:wBefore w:w="55" w:type="dxa"/>
          <w:trHeight w:val="735"/>
        </w:trPr>
        <w:tc>
          <w:tcPr>
            <w:tcW w:w="621" w:type="dxa"/>
            <w:vMerge/>
            <w:tcBorders>
              <w:top w:val="single" w:sz="8" w:space="0" w:color="auto"/>
              <w:left w:val="single" w:sz="8" w:space="0" w:color="auto"/>
              <w:bottom w:val="single" w:sz="4" w:space="0" w:color="auto"/>
              <w:right w:val="single" w:sz="4" w:space="0" w:color="auto"/>
            </w:tcBorders>
            <w:vAlign w:val="center"/>
            <w:hideMark/>
          </w:tcPr>
          <w:p w:rsidR="00E43EB2" w:rsidRPr="00E43EB2" w:rsidRDefault="00E43EB2" w:rsidP="00E43EB2">
            <w:pPr>
              <w:jc w:val="left"/>
              <w:rPr>
                <w:b/>
                <w:bCs/>
                <w:sz w:val="18"/>
                <w:szCs w:val="18"/>
              </w:rPr>
            </w:pPr>
          </w:p>
        </w:tc>
        <w:tc>
          <w:tcPr>
            <w:tcW w:w="4923"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sz w:val="28"/>
                <w:szCs w:val="28"/>
              </w:rPr>
            </w:pPr>
          </w:p>
        </w:tc>
        <w:tc>
          <w:tcPr>
            <w:tcW w:w="1007"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b/>
                <w:bCs/>
                <w:sz w:val="20"/>
                <w:szCs w:val="20"/>
              </w:rPr>
            </w:pPr>
          </w:p>
        </w:tc>
        <w:tc>
          <w:tcPr>
            <w:tcW w:w="1280" w:type="dxa"/>
            <w:gridSpan w:val="2"/>
            <w:vMerge/>
            <w:tcBorders>
              <w:top w:val="single" w:sz="4" w:space="0" w:color="auto"/>
              <w:left w:val="nil"/>
              <w:bottom w:val="single" w:sz="4" w:space="0" w:color="auto"/>
              <w:right w:val="nil"/>
            </w:tcBorders>
            <w:vAlign w:val="center"/>
            <w:hideMark/>
          </w:tcPr>
          <w:p w:rsidR="00E43EB2" w:rsidRPr="00E43EB2" w:rsidRDefault="00E43EB2" w:rsidP="00E43EB2">
            <w:pPr>
              <w:jc w:val="left"/>
              <w:rPr>
                <w:b/>
                <w:bCs/>
                <w:i/>
                <w:iCs/>
                <w:sz w:val="16"/>
                <w:szCs w:val="16"/>
              </w:rPr>
            </w:pPr>
          </w:p>
        </w:tc>
        <w:tc>
          <w:tcPr>
            <w:tcW w:w="1256" w:type="dxa"/>
            <w:vMerge/>
            <w:tcBorders>
              <w:top w:val="single" w:sz="8" w:space="0" w:color="auto"/>
              <w:left w:val="single" w:sz="8" w:space="0" w:color="auto"/>
              <w:bottom w:val="single" w:sz="4" w:space="0" w:color="auto"/>
              <w:right w:val="nil"/>
            </w:tcBorders>
            <w:vAlign w:val="center"/>
            <w:hideMark/>
          </w:tcPr>
          <w:p w:rsidR="00E43EB2" w:rsidRPr="00E43EB2" w:rsidRDefault="00E43EB2" w:rsidP="00E43EB2">
            <w:pPr>
              <w:jc w:val="left"/>
              <w:rPr>
                <w:rFonts w:ascii="Arial" w:hAnsi="Arial" w:cs="Arial"/>
                <w:sz w:val="20"/>
                <w:szCs w:val="20"/>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rFonts w:ascii="Arial" w:hAnsi="Arial" w:cs="Arial"/>
                <w:sz w:val="20"/>
                <w:szCs w:val="20"/>
              </w:rPr>
            </w:pPr>
          </w:p>
        </w:tc>
      </w:tr>
      <w:tr w:rsidR="008B3CFE" w:rsidRPr="00E43EB2" w:rsidTr="00E43EB2">
        <w:tblPrEx>
          <w:tblLook w:val="04A0"/>
        </w:tblPrEx>
        <w:trPr>
          <w:gridBefore w:val="1"/>
          <w:wBefore w:w="55" w:type="dxa"/>
          <w:trHeight w:val="1002"/>
        </w:trPr>
        <w:tc>
          <w:tcPr>
            <w:tcW w:w="621" w:type="dxa"/>
            <w:tcBorders>
              <w:top w:val="nil"/>
              <w:left w:val="single" w:sz="8" w:space="0" w:color="auto"/>
              <w:bottom w:val="single" w:sz="4" w:space="0" w:color="auto"/>
              <w:right w:val="single" w:sz="4" w:space="0" w:color="auto"/>
            </w:tcBorders>
            <w:shd w:val="clear" w:color="auto" w:fill="auto"/>
            <w:hideMark/>
          </w:tcPr>
          <w:p w:rsidR="008B3CFE" w:rsidRPr="00E43EB2" w:rsidRDefault="008B3CFE" w:rsidP="00E43EB2">
            <w:pPr>
              <w:jc w:val="center"/>
              <w:rPr>
                <w:sz w:val="18"/>
                <w:szCs w:val="18"/>
              </w:rPr>
            </w:pPr>
            <w:r>
              <w:rPr>
                <w:sz w:val="18"/>
                <w:szCs w:val="18"/>
              </w:rPr>
              <w:t>1</w:t>
            </w:r>
          </w:p>
        </w:tc>
        <w:tc>
          <w:tcPr>
            <w:tcW w:w="4923" w:type="dxa"/>
            <w:tcBorders>
              <w:top w:val="nil"/>
              <w:left w:val="single" w:sz="4" w:space="0" w:color="auto"/>
              <w:bottom w:val="single" w:sz="4" w:space="0" w:color="auto"/>
              <w:right w:val="single" w:sz="4" w:space="0" w:color="auto"/>
            </w:tcBorders>
            <w:shd w:val="clear" w:color="auto" w:fill="auto"/>
            <w:hideMark/>
          </w:tcPr>
          <w:p w:rsidR="008B3CFE" w:rsidRPr="008B3CFE" w:rsidRDefault="008B3CFE" w:rsidP="00B87FC2">
            <w:pPr>
              <w:pStyle w:val="NormalWeb"/>
              <w:spacing w:before="0" w:beforeAutospacing="0" w:after="0" w:afterAutospacing="0"/>
              <w:rPr>
                <w:b/>
                <w:color w:val="000000" w:themeColor="text1"/>
              </w:rPr>
            </w:pPr>
            <w:r w:rsidRPr="008B3CFE">
              <w:rPr>
                <w:rStyle w:val="Forte"/>
                <w:color w:val="000000" w:themeColor="text1"/>
              </w:rPr>
              <w:t>ARMÁRIO DE AÇO COM 02 PORTAS</w:t>
            </w:r>
            <w:r w:rsidRPr="008B3CFE">
              <w:rPr>
                <w:rStyle w:val="Forte"/>
                <w:b w:val="0"/>
                <w:color w:val="000000" w:themeColor="text1"/>
              </w:rPr>
              <w:t xml:space="preserve"> DE ABRIR (FECHADURA E CHAVES), PRATELEIRAS INTERNA AJUSTÁVEIS, CONFECCIONADO EM CHAPA DE AÇO COM TRATAMENTO ANTI-FERRUGEM E APÓS PINTURA EM TINTA EPÓXI NA COR CINZA. MEDIDAS: (A X L X P) 1980 X 900 X 400.</w:t>
            </w:r>
          </w:p>
        </w:tc>
        <w:tc>
          <w:tcPr>
            <w:tcW w:w="1007" w:type="dxa"/>
            <w:tcBorders>
              <w:top w:val="nil"/>
              <w:left w:val="single" w:sz="4" w:space="0" w:color="auto"/>
              <w:bottom w:val="single" w:sz="4" w:space="0" w:color="auto"/>
              <w:right w:val="single" w:sz="4" w:space="0" w:color="auto"/>
            </w:tcBorders>
            <w:shd w:val="clear" w:color="auto" w:fill="auto"/>
            <w:hideMark/>
          </w:tcPr>
          <w:p w:rsidR="008B3CFE" w:rsidRPr="00E43EB2" w:rsidRDefault="008B3CFE" w:rsidP="00E43EB2">
            <w:pPr>
              <w:jc w:val="center"/>
              <w:rPr>
                <w:b/>
                <w:bCs/>
                <w:sz w:val="18"/>
                <w:szCs w:val="18"/>
              </w:rPr>
            </w:pPr>
            <w:r>
              <w:rPr>
                <w:b/>
                <w:bCs/>
                <w:sz w:val="18"/>
                <w:szCs w:val="18"/>
              </w:rPr>
              <w:t>2</w:t>
            </w:r>
          </w:p>
        </w:tc>
        <w:tc>
          <w:tcPr>
            <w:tcW w:w="1280" w:type="dxa"/>
            <w:gridSpan w:val="2"/>
            <w:tcBorders>
              <w:top w:val="nil"/>
              <w:left w:val="nil"/>
              <w:bottom w:val="single" w:sz="4" w:space="0" w:color="auto"/>
              <w:right w:val="nil"/>
            </w:tcBorders>
            <w:shd w:val="clear" w:color="000000" w:fill="CCFFFF"/>
            <w:hideMark/>
          </w:tcPr>
          <w:p w:rsidR="008B3CFE" w:rsidRPr="00E43EB2" w:rsidRDefault="008B3CFE"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8B3CFE" w:rsidRPr="00E43EB2" w:rsidRDefault="008B3CFE"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r>
      <w:tr w:rsidR="008B3CFE" w:rsidRPr="00E43EB2" w:rsidTr="00E43EB2">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8B3CFE" w:rsidRPr="00E43EB2" w:rsidRDefault="008B3CFE" w:rsidP="00E43EB2">
            <w:pPr>
              <w:jc w:val="center"/>
              <w:rPr>
                <w:rFonts w:ascii="Arial" w:hAnsi="Arial" w:cs="Arial"/>
                <w:sz w:val="18"/>
                <w:szCs w:val="18"/>
              </w:rPr>
            </w:pPr>
            <w:r>
              <w:rPr>
                <w:rFonts w:ascii="Arial" w:hAnsi="Arial" w:cs="Arial"/>
                <w:sz w:val="18"/>
                <w:szCs w:val="18"/>
              </w:rPr>
              <w:t>2</w:t>
            </w:r>
          </w:p>
        </w:tc>
        <w:tc>
          <w:tcPr>
            <w:tcW w:w="4923" w:type="dxa"/>
            <w:tcBorders>
              <w:top w:val="nil"/>
              <w:left w:val="single" w:sz="4" w:space="0" w:color="auto"/>
              <w:bottom w:val="single" w:sz="4" w:space="0" w:color="auto"/>
              <w:right w:val="single" w:sz="4" w:space="0" w:color="auto"/>
            </w:tcBorders>
            <w:shd w:val="clear" w:color="auto" w:fill="auto"/>
            <w:hideMark/>
          </w:tcPr>
          <w:p w:rsidR="008B3CFE" w:rsidRPr="003C3490" w:rsidRDefault="008B3CFE" w:rsidP="00B87FC2">
            <w:pPr>
              <w:rPr>
                <w:color w:val="000000"/>
              </w:rPr>
            </w:pPr>
            <w:r w:rsidRPr="008B3CFE">
              <w:rPr>
                <w:b/>
                <w:color w:val="000000"/>
              </w:rPr>
              <w:t>MESA PARA ESCRITÓRIO</w:t>
            </w:r>
            <w:r w:rsidRPr="003C3490">
              <w:rPr>
                <w:color w:val="000000"/>
              </w:rPr>
              <w:t>: FORMATO EM “L”; TRÊS OU QUATRO GAVETAS; CHAPA DE MADEIRA MDP DE 18MM</w:t>
            </w:r>
            <w:r w:rsidRPr="003C3490">
              <w:rPr>
                <w:rFonts w:cs="Arial"/>
                <w:color w:val="000000"/>
              </w:rPr>
              <w:t> </w:t>
            </w:r>
            <w:r w:rsidRPr="003C3490">
              <w:rPr>
                <w:color w:val="000000"/>
              </w:rPr>
              <w:t>COM REVESTIMENTO MELAMÍNICO;ACABAMENTO EM PVC; COBERTURA ANTI-RISCO; ESTRUTURA DE AÇO; PINTURA EPOXI; COR OPCIONAL.</w:t>
            </w:r>
          </w:p>
        </w:tc>
        <w:tc>
          <w:tcPr>
            <w:tcW w:w="1007" w:type="dxa"/>
            <w:tcBorders>
              <w:top w:val="nil"/>
              <w:left w:val="single" w:sz="4" w:space="0" w:color="auto"/>
              <w:bottom w:val="single" w:sz="4" w:space="0" w:color="auto"/>
              <w:right w:val="single" w:sz="4" w:space="0" w:color="auto"/>
            </w:tcBorders>
            <w:shd w:val="clear" w:color="auto" w:fill="auto"/>
            <w:hideMark/>
          </w:tcPr>
          <w:p w:rsidR="008B3CFE" w:rsidRPr="00E43EB2" w:rsidRDefault="008B3CFE" w:rsidP="00E43EB2">
            <w:pPr>
              <w:jc w:val="center"/>
              <w:rPr>
                <w:b/>
                <w:bCs/>
                <w:sz w:val="18"/>
                <w:szCs w:val="18"/>
              </w:rPr>
            </w:pPr>
            <w:r>
              <w:rPr>
                <w:b/>
                <w:bCs/>
                <w:sz w:val="18"/>
                <w:szCs w:val="18"/>
              </w:rPr>
              <w:t>2</w:t>
            </w:r>
          </w:p>
        </w:tc>
        <w:tc>
          <w:tcPr>
            <w:tcW w:w="1280" w:type="dxa"/>
            <w:gridSpan w:val="2"/>
            <w:tcBorders>
              <w:top w:val="nil"/>
              <w:left w:val="nil"/>
              <w:bottom w:val="single" w:sz="4" w:space="0" w:color="auto"/>
              <w:right w:val="nil"/>
            </w:tcBorders>
            <w:shd w:val="clear" w:color="000000" w:fill="CCFFFF"/>
            <w:hideMark/>
          </w:tcPr>
          <w:p w:rsidR="008B3CFE" w:rsidRPr="00E43EB2" w:rsidRDefault="008B3CFE"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8B3CFE" w:rsidRPr="00E43EB2" w:rsidRDefault="008B3CFE"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r>
      <w:tr w:rsidR="008B3CFE" w:rsidRPr="00E43EB2" w:rsidTr="008B3CFE">
        <w:tblPrEx>
          <w:tblLook w:val="04A0"/>
        </w:tblPrEx>
        <w:trPr>
          <w:gridBefore w:val="1"/>
          <w:wBefore w:w="55" w:type="dxa"/>
          <w:trHeight w:val="960"/>
        </w:trPr>
        <w:tc>
          <w:tcPr>
            <w:tcW w:w="621" w:type="dxa"/>
            <w:tcBorders>
              <w:top w:val="nil"/>
              <w:left w:val="single" w:sz="8" w:space="0" w:color="auto"/>
              <w:bottom w:val="single" w:sz="4" w:space="0" w:color="auto"/>
              <w:right w:val="single" w:sz="4" w:space="0" w:color="auto"/>
            </w:tcBorders>
            <w:shd w:val="clear" w:color="auto" w:fill="auto"/>
            <w:hideMark/>
          </w:tcPr>
          <w:p w:rsidR="008B3CFE" w:rsidRPr="00E43EB2" w:rsidRDefault="008B3CFE" w:rsidP="00E43EB2">
            <w:pPr>
              <w:jc w:val="center"/>
              <w:rPr>
                <w:rFonts w:ascii="Arial" w:hAnsi="Arial" w:cs="Arial"/>
                <w:sz w:val="18"/>
                <w:szCs w:val="18"/>
              </w:rPr>
            </w:pPr>
            <w:r>
              <w:rPr>
                <w:rFonts w:ascii="Arial" w:hAnsi="Arial" w:cs="Arial"/>
                <w:sz w:val="18"/>
                <w:szCs w:val="18"/>
              </w:rPr>
              <w:t>3</w:t>
            </w:r>
          </w:p>
        </w:tc>
        <w:tc>
          <w:tcPr>
            <w:tcW w:w="4923" w:type="dxa"/>
            <w:tcBorders>
              <w:top w:val="nil"/>
              <w:left w:val="nil"/>
              <w:bottom w:val="single" w:sz="4" w:space="0" w:color="auto"/>
              <w:right w:val="single" w:sz="4" w:space="0" w:color="auto"/>
            </w:tcBorders>
            <w:shd w:val="clear" w:color="auto" w:fill="auto"/>
            <w:hideMark/>
          </w:tcPr>
          <w:p w:rsidR="008B3CFE" w:rsidRPr="003C3490" w:rsidRDefault="008B3CFE" w:rsidP="00B87FC2">
            <w:pPr>
              <w:rPr>
                <w:color w:val="000000" w:themeColor="text1"/>
              </w:rPr>
            </w:pPr>
            <w:r w:rsidRPr="008B3CFE">
              <w:rPr>
                <w:b/>
                <w:color w:val="000000" w:themeColor="text1"/>
              </w:rPr>
              <w:t>CADEIRA DE POLIPROPILENO</w:t>
            </w:r>
            <w:r w:rsidRPr="003C3490">
              <w:rPr>
                <w:color w:val="000000" w:themeColor="text1"/>
              </w:rPr>
              <w:t>; COM BRAÇOS; MONOBLOCO; EMPILHÁVEL; DIMENSÕES: 550X480X790MM; CAPACIDADE DE ATÉ 140 KG E CERTIFICADA PELO INMETRO.</w:t>
            </w:r>
          </w:p>
        </w:tc>
        <w:tc>
          <w:tcPr>
            <w:tcW w:w="1007" w:type="dxa"/>
            <w:tcBorders>
              <w:top w:val="nil"/>
              <w:left w:val="nil"/>
              <w:bottom w:val="single" w:sz="4" w:space="0" w:color="auto"/>
              <w:right w:val="single" w:sz="4" w:space="0" w:color="auto"/>
            </w:tcBorders>
            <w:shd w:val="clear" w:color="auto" w:fill="auto"/>
            <w:hideMark/>
          </w:tcPr>
          <w:p w:rsidR="008B3CFE" w:rsidRPr="00E43EB2" w:rsidRDefault="008B3CFE" w:rsidP="00E43EB2">
            <w:pPr>
              <w:jc w:val="center"/>
              <w:rPr>
                <w:b/>
                <w:bCs/>
                <w:sz w:val="18"/>
                <w:szCs w:val="18"/>
              </w:rPr>
            </w:pPr>
            <w:r w:rsidRPr="00E43EB2">
              <w:rPr>
                <w:b/>
                <w:bCs/>
                <w:sz w:val="18"/>
                <w:szCs w:val="18"/>
              </w:rPr>
              <w:t>1</w:t>
            </w:r>
            <w:r>
              <w:rPr>
                <w:b/>
                <w:bCs/>
                <w:sz w:val="18"/>
                <w:szCs w:val="18"/>
              </w:rPr>
              <w:t>00</w:t>
            </w:r>
          </w:p>
        </w:tc>
        <w:tc>
          <w:tcPr>
            <w:tcW w:w="1280" w:type="dxa"/>
            <w:gridSpan w:val="2"/>
            <w:tcBorders>
              <w:top w:val="nil"/>
              <w:left w:val="nil"/>
              <w:bottom w:val="single" w:sz="4" w:space="0" w:color="auto"/>
              <w:right w:val="nil"/>
            </w:tcBorders>
            <w:shd w:val="clear" w:color="000000" w:fill="CCFFFF"/>
            <w:hideMark/>
          </w:tcPr>
          <w:p w:rsidR="008B3CFE" w:rsidRPr="00E43EB2" w:rsidRDefault="008B3CFE"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r>
      <w:tr w:rsidR="008B3CFE" w:rsidRPr="00E43EB2" w:rsidTr="008B3CFE">
        <w:tblPrEx>
          <w:tblLook w:val="04A0"/>
        </w:tblPrEx>
        <w:trPr>
          <w:gridBefore w:val="1"/>
          <w:wBefore w:w="55" w:type="dxa"/>
          <w:trHeight w:val="127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8B3CFE" w:rsidRPr="00E43EB2" w:rsidRDefault="008B3CFE" w:rsidP="00E43EB2">
            <w:pPr>
              <w:jc w:val="center"/>
              <w:rPr>
                <w:rFonts w:ascii="Arial" w:hAnsi="Arial" w:cs="Arial"/>
                <w:sz w:val="18"/>
                <w:szCs w:val="18"/>
              </w:rPr>
            </w:pPr>
            <w:r>
              <w:rPr>
                <w:rFonts w:ascii="Arial" w:hAnsi="Arial" w:cs="Arial"/>
                <w:sz w:val="18"/>
                <w:szCs w:val="18"/>
              </w:rPr>
              <w:t>4</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8B3CFE" w:rsidRPr="003C3490" w:rsidRDefault="008B3CFE" w:rsidP="00B87FC2">
            <w:pPr>
              <w:rPr>
                <w:rStyle w:val="Forte"/>
                <w:rFonts w:cs="Arial"/>
                <w:color w:val="000000" w:themeColor="text1"/>
              </w:rPr>
            </w:pPr>
            <w:r w:rsidRPr="008B3CFE">
              <w:rPr>
                <w:rStyle w:val="Forte"/>
                <w:rFonts w:cs="Arial"/>
                <w:color w:val="000000" w:themeColor="text1"/>
              </w:rPr>
              <w:t>BALANÇA DIGITAL</w:t>
            </w:r>
            <w:r w:rsidRPr="003C3490">
              <w:rPr>
                <w:rStyle w:val="Forte"/>
                <w:rFonts w:cs="Arial"/>
                <w:b w:val="0"/>
                <w:color w:val="000000" w:themeColor="text1"/>
              </w:rPr>
              <w:t>: CAPACIDADE DE 150Kg; GRADUAÇÃO DE PESO DE 0,1Kg; DESLIGAMENTO AUTOMÁTICO; INDICADOR DE BATERIA BAIXA; EQUIPADA COM 4 SENSORES DE ALTA SENSIBILIDADE; MEDIDAS DE PESO, Kg E Lb.</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8B3CFE" w:rsidRPr="00E43EB2" w:rsidRDefault="008B3CFE" w:rsidP="00E43EB2">
            <w:pPr>
              <w:jc w:val="center"/>
              <w:rPr>
                <w:b/>
                <w:bCs/>
                <w:sz w:val="18"/>
                <w:szCs w:val="18"/>
              </w:rPr>
            </w:pPr>
            <w:r w:rsidRPr="00E43EB2">
              <w:rPr>
                <w:b/>
                <w:bCs/>
                <w:sz w:val="18"/>
                <w:szCs w:val="18"/>
              </w:rPr>
              <w:t>1</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8B3CFE" w:rsidRPr="00E43EB2" w:rsidRDefault="008B3CFE" w:rsidP="00E43EB2">
            <w:pPr>
              <w:jc w:val="left"/>
              <w:rPr>
                <w:b/>
                <w:bCs/>
                <w:i/>
                <w:iCs/>
                <w:sz w:val="18"/>
                <w:szCs w:val="18"/>
              </w:rPr>
            </w:pPr>
            <w:r w:rsidRPr="00E43EB2">
              <w:rPr>
                <w:b/>
                <w:bCs/>
                <w:i/>
                <w:iCs/>
                <w:sz w:val="18"/>
                <w:szCs w:val="18"/>
              </w:rPr>
              <w:t> </w:t>
            </w:r>
          </w:p>
        </w:tc>
        <w:tc>
          <w:tcPr>
            <w:tcW w:w="1256" w:type="dxa"/>
            <w:tcBorders>
              <w:top w:val="nil"/>
              <w:left w:val="single" w:sz="4" w:space="0" w:color="auto"/>
              <w:bottom w:val="single" w:sz="4" w:space="0" w:color="auto"/>
              <w:right w:val="nil"/>
            </w:tcBorders>
            <w:shd w:val="clear" w:color="000000" w:fill="FFCC99"/>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r>
      <w:tr w:rsidR="008B3CFE" w:rsidRPr="00E43EB2" w:rsidTr="008B3CFE">
        <w:tblPrEx>
          <w:tblLook w:val="04A0"/>
        </w:tblPrEx>
        <w:trPr>
          <w:gridBefore w:val="1"/>
          <w:wBefore w:w="55" w:type="dxa"/>
          <w:trHeight w:val="25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8B3CFE" w:rsidRPr="00E43EB2" w:rsidRDefault="008B3CFE" w:rsidP="00E43EB2">
            <w:pPr>
              <w:jc w:val="center"/>
              <w:rPr>
                <w:rFonts w:ascii="Arial" w:hAnsi="Arial" w:cs="Arial"/>
                <w:sz w:val="18"/>
                <w:szCs w:val="18"/>
              </w:rPr>
            </w:pPr>
            <w:r>
              <w:rPr>
                <w:rFonts w:ascii="Arial" w:hAnsi="Arial" w:cs="Arial"/>
                <w:sz w:val="18"/>
                <w:szCs w:val="18"/>
              </w:rPr>
              <w:t>5</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8B3CFE" w:rsidRPr="003C3490" w:rsidRDefault="008B3CFE" w:rsidP="00B87FC2">
            <w:pPr>
              <w:rPr>
                <w:rFonts w:cs="Tahoma"/>
                <w:color w:val="000000" w:themeColor="text1"/>
              </w:rPr>
            </w:pPr>
            <w:r w:rsidRPr="008B3CFE">
              <w:rPr>
                <w:b/>
                <w:color w:val="000000" w:themeColor="text1"/>
              </w:rPr>
              <w:t>FOGÃO INDUSTRIAL 4 BOCAS:</w:t>
            </w:r>
            <w:r w:rsidRPr="003C3490">
              <w:rPr>
                <w:rFonts w:cs="Tahoma"/>
                <w:color w:val="000000" w:themeColor="text1"/>
              </w:rPr>
              <w:t>QUEIMADORES FRONTAIS CHAMA TRIPLA COM CONTROLE INDIVIDUAL DAS CHAMAS INTERNAS E EXTERNAS; QUEIMADORES TRASEIROS CHAMA DUPLA; EASY CLEAN NA MESA COM ESMALTE ANTIADERENTE QUE FACILITA A LIMPEZA; GRADES E QUEIMADORES DA MESA DE FERRO FUNDIDO; INJETOR DE GÁS HORIZONTAL; GRADE PANELEIRA DE CANTONEIRA DE AÇO; MODELO SEM FORNO; BANDEJA COLETORA DE RESÍDUOS; ESTRUTURA DE CANTONEIRAS DE AÇO</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8B3CFE" w:rsidRPr="00E43EB2" w:rsidRDefault="008B3CFE" w:rsidP="00E43EB2">
            <w:pPr>
              <w:jc w:val="center"/>
              <w:rPr>
                <w:b/>
                <w:bCs/>
                <w:sz w:val="18"/>
                <w:szCs w:val="18"/>
              </w:rPr>
            </w:pPr>
            <w:r w:rsidRPr="00E43EB2">
              <w:rPr>
                <w:b/>
                <w:bCs/>
                <w:sz w:val="18"/>
                <w:szCs w:val="18"/>
              </w:rPr>
              <w:t>1</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8B3CFE" w:rsidRPr="00E43EB2" w:rsidRDefault="008B3CFE" w:rsidP="00E43EB2">
            <w:pPr>
              <w:jc w:val="left"/>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r>
      <w:tr w:rsidR="008B3CFE" w:rsidRPr="00E43EB2" w:rsidTr="008B3CFE">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Pr>
                <w:rFonts w:ascii="Arial" w:hAnsi="Arial" w:cs="Arial"/>
                <w:sz w:val="20"/>
                <w:szCs w:val="20"/>
              </w:rPr>
              <w:lastRenderedPageBreak/>
              <w:t>6</w:t>
            </w:r>
          </w:p>
        </w:tc>
        <w:tc>
          <w:tcPr>
            <w:tcW w:w="4923" w:type="dxa"/>
            <w:tcBorders>
              <w:top w:val="single" w:sz="4" w:space="0" w:color="auto"/>
              <w:left w:val="single" w:sz="4" w:space="0" w:color="auto"/>
              <w:bottom w:val="single" w:sz="4" w:space="0" w:color="auto"/>
              <w:right w:val="single" w:sz="4" w:space="0" w:color="auto"/>
            </w:tcBorders>
            <w:shd w:val="clear" w:color="auto" w:fill="auto"/>
            <w:noWrap/>
            <w:hideMark/>
          </w:tcPr>
          <w:p w:rsidR="008B3CFE" w:rsidRPr="003C3490" w:rsidRDefault="008B3CFE" w:rsidP="00B87FC2">
            <w:pPr>
              <w:rPr>
                <w:bCs/>
              </w:rPr>
            </w:pPr>
            <w:r w:rsidRPr="003C3490">
              <w:rPr>
                <w:bCs/>
              </w:rPr>
              <w:t xml:space="preserve"> </w:t>
            </w:r>
            <w:r w:rsidRPr="008B3CFE">
              <w:rPr>
                <w:b/>
                <w:bCs/>
              </w:rPr>
              <w:t>NOTEBOOK</w:t>
            </w:r>
            <w:r w:rsidRPr="003C3490">
              <w:rPr>
                <w:bCs/>
              </w:rPr>
              <w:t xml:space="preserve"> MEMÓRIA RAM, 4 GB (1X1024MB+1X2048MB); DDR SDRAM COM EXPANSÃO DA MEMÓRIA ATÉ: 8 GB; DISCO RÍGIDO (HG) :320GB SATA 5.400 RPM; PORTAS USB:3X2; SAÍDA HDMI; REDE: 10/100; COM CONEXÕES DE MICROFONE, FONE DE OUVIDO, VGA, AC ADAPTER CONNECTOR PLACA DE VÍDEO; GRÁFICOS INTEL HD. PLACA DE SOM INTEGRADA; SLOT DE EXPANSÃO; 2 SLOTS DE MEMÓRIA ACESSÍVEL PARA USUÁRIO; TECLADO COMPATÍVEL COM 101 TECLAS; COM INICIAIS DE ROLAGEM, ABNT2; MOUSE TOUCH PAD COM BOTÃO LIGA/DESLIGA INTEGRADO E SUPORTE PARA PAD DE ROLAGEM DE VIAS; VOLTAGEM: BIVOLT. GARANTIA DE 12 MESES.</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center"/>
              <w:rPr>
                <w:rFonts w:ascii="Arial" w:hAnsi="Arial" w:cs="Arial"/>
                <w:b/>
                <w:bCs/>
                <w:sz w:val="20"/>
                <w:szCs w:val="20"/>
              </w:rPr>
            </w:pPr>
            <w:r w:rsidRPr="00E43EB2">
              <w:rPr>
                <w:rFonts w:ascii="Arial" w:hAnsi="Arial" w:cs="Arial"/>
                <w:b/>
                <w:bCs/>
                <w:sz w:val="20"/>
                <w:szCs w:val="20"/>
              </w:rPr>
              <w:t> </w:t>
            </w:r>
            <w:r>
              <w:rPr>
                <w:rFonts w:ascii="Arial" w:hAnsi="Arial" w:cs="Arial"/>
                <w:b/>
                <w:bCs/>
                <w:sz w:val="20"/>
                <w:szCs w:val="20"/>
              </w:rPr>
              <w:t>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b/>
                <w:bCs/>
                <w:i/>
                <w:iCs/>
                <w:sz w:val="20"/>
                <w:szCs w:val="20"/>
              </w:rPr>
            </w:pPr>
            <w:r w:rsidRPr="00E43EB2">
              <w:rPr>
                <w:rFonts w:ascii="Arial" w:hAnsi="Arial" w:cs="Arial"/>
                <w:b/>
                <w:bCs/>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8B3CFE" w:rsidRPr="00E43EB2" w:rsidRDefault="008B3CFE" w:rsidP="00E43EB2">
            <w:pPr>
              <w:jc w:val="left"/>
              <w:rPr>
                <w:rFonts w:ascii="Arial" w:hAnsi="Arial" w:cs="Arial"/>
                <w:b/>
                <w:bCs/>
                <w:sz w:val="20"/>
                <w:szCs w:val="20"/>
              </w:rPr>
            </w:pPr>
            <w:r w:rsidRPr="00E43EB2">
              <w:rPr>
                <w:rFonts w:ascii="Arial" w:hAnsi="Arial" w:cs="Arial"/>
                <w:b/>
                <w:bCs/>
                <w:sz w:val="20"/>
                <w:szCs w:val="20"/>
              </w:rPr>
              <w:t> </w:t>
            </w:r>
          </w:p>
        </w:tc>
        <w:tc>
          <w:tcPr>
            <w:tcW w:w="1579" w:type="dxa"/>
            <w:tcBorders>
              <w:top w:val="nil"/>
              <w:left w:val="single" w:sz="4" w:space="0" w:color="auto"/>
              <w:bottom w:val="single" w:sz="4" w:space="0" w:color="auto"/>
              <w:right w:val="single" w:sz="8"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r w:rsidRPr="00E43EB2">
              <w:rPr>
                <w:rFonts w:ascii="Arial" w:hAnsi="Arial" w:cs="Arial"/>
                <w:sz w:val="20"/>
                <w:szCs w:val="20"/>
              </w:rPr>
              <w:t> </w:t>
            </w:r>
          </w:p>
        </w:tc>
      </w:tr>
      <w:tr w:rsidR="008B3CFE" w:rsidRPr="00E43EB2" w:rsidTr="008B3CFE">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Default="008B3CFE" w:rsidP="00E43EB2">
            <w:pPr>
              <w:jc w:val="left"/>
              <w:rPr>
                <w:rFonts w:ascii="Arial" w:hAnsi="Arial" w:cs="Arial"/>
                <w:sz w:val="20"/>
                <w:szCs w:val="20"/>
              </w:rPr>
            </w:pPr>
            <w:r>
              <w:rPr>
                <w:rFonts w:ascii="Arial" w:hAnsi="Arial" w:cs="Arial"/>
                <w:sz w:val="20"/>
                <w:szCs w:val="20"/>
              </w:rPr>
              <w:t>7</w:t>
            </w:r>
          </w:p>
        </w:tc>
        <w:tc>
          <w:tcPr>
            <w:tcW w:w="4923" w:type="dxa"/>
            <w:tcBorders>
              <w:top w:val="single" w:sz="4" w:space="0" w:color="auto"/>
              <w:left w:val="single" w:sz="4" w:space="0" w:color="auto"/>
              <w:bottom w:val="single" w:sz="4" w:space="0" w:color="auto"/>
              <w:right w:val="single" w:sz="4" w:space="0" w:color="auto"/>
            </w:tcBorders>
            <w:shd w:val="clear" w:color="auto" w:fill="auto"/>
            <w:noWrap/>
            <w:hideMark/>
          </w:tcPr>
          <w:p w:rsidR="008B3CFE" w:rsidRPr="003C3490" w:rsidRDefault="008B3CFE" w:rsidP="00B87FC2">
            <w:pPr>
              <w:rPr>
                <w:bCs/>
              </w:rPr>
            </w:pPr>
            <w:r w:rsidRPr="003C3490">
              <w:rPr>
                <w:bCs/>
              </w:rPr>
              <w:t xml:space="preserve"> </w:t>
            </w:r>
            <w:r w:rsidRPr="008B3CFE">
              <w:rPr>
                <w:b/>
                <w:bCs/>
              </w:rPr>
              <w:t>MICROCOMPUTADOR</w:t>
            </w:r>
            <w:r w:rsidRPr="003C3490">
              <w:rPr>
                <w:bCs/>
              </w:rPr>
              <w:t>, PROCESSADOR CORE I3(3,3GHZ,32MM SOQUETE 1156ÇACHE 1,34MB) 4 GB DE MEMÓRIA RAM, DDR3 (FREQUENCIA 1333 MHZ)PLACA MÃE CHIPSET INTEL DE BARRAMENTO 1333MHZ; HDI TB SATA 7200 RPM; DRIVER LEITOR DE CARTÕES E USB; GRAVADOR DE DVD; CAIXAS DE SOM; TECLADO SLIM PS3; MOUSE ÓPTICO; WINDOWS 7 PROFISSIONAL ORIGINAL; MONITOR 17’ LCD; FONTE ATX 450W; GARANTIA DE 1 ANO.</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center"/>
              <w:rPr>
                <w:rFonts w:ascii="Arial" w:hAnsi="Arial" w:cs="Arial"/>
                <w:b/>
                <w:bCs/>
                <w:sz w:val="20"/>
                <w:szCs w:val="20"/>
              </w:rPr>
            </w:pPr>
            <w:r>
              <w:rPr>
                <w:rFonts w:ascii="Arial" w:hAnsi="Arial" w:cs="Arial"/>
                <w:b/>
                <w:bCs/>
                <w:sz w:val="20"/>
                <w:szCs w:val="20"/>
              </w:rPr>
              <w:t>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8B3CFE" w:rsidRPr="00E43EB2" w:rsidRDefault="008B3CFE"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CFE" w:rsidRPr="00E43EB2" w:rsidRDefault="008B3CFE" w:rsidP="00E43EB2">
            <w:pPr>
              <w:jc w:val="left"/>
              <w:rPr>
                <w:rFonts w:ascii="Arial" w:hAnsi="Arial" w:cs="Arial"/>
                <w:sz w:val="20"/>
                <w:szCs w:val="20"/>
              </w:rPr>
            </w:pPr>
          </w:p>
        </w:tc>
      </w:tr>
      <w:tr w:rsidR="008B3CFE" w:rsidRPr="00E43EB2" w:rsidTr="008B3CFE">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Default="008B3CFE" w:rsidP="00E43EB2">
            <w:pPr>
              <w:jc w:val="left"/>
              <w:rPr>
                <w:rFonts w:ascii="Arial" w:hAnsi="Arial" w:cs="Arial"/>
                <w:sz w:val="20"/>
                <w:szCs w:val="20"/>
              </w:rPr>
            </w:pPr>
          </w:p>
        </w:tc>
        <w:tc>
          <w:tcPr>
            <w:tcW w:w="4923" w:type="dxa"/>
            <w:tcBorders>
              <w:top w:val="single" w:sz="4" w:space="0" w:color="auto"/>
              <w:left w:val="single" w:sz="4" w:space="0" w:color="auto"/>
              <w:bottom w:val="single" w:sz="4" w:space="0" w:color="auto"/>
              <w:right w:val="single" w:sz="4" w:space="0" w:color="auto"/>
            </w:tcBorders>
            <w:shd w:val="clear" w:color="auto" w:fill="auto"/>
            <w:noWrap/>
          </w:tcPr>
          <w:p w:rsidR="008B3CFE" w:rsidRPr="003C3490" w:rsidRDefault="008B3CFE" w:rsidP="00B87FC2">
            <w:pPr>
              <w:rPr>
                <w:bCs/>
              </w:rPr>
            </w:pPr>
            <w:r w:rsidRPr="008B3CFE">
              <w:rPr>
                <w:b/>
                <w:bCs/>
                <w:color w:val="000000" w:themeColor="text1"/>
              </w:rPr>
              <w:t>PROJETOR MULTIMÍDIA</w:t>
            </w:r>
            <w:r w:rsidRPr="003C3490">
              <w:rPr>
                <w:bCs/>
                <w:color w:val="000000" w:themeColor="text1"/>
              </w:rPr>
              <w:t>:</w:t>
            </w:r>
            <w:r w:rsidRPr="003C3490">
              <w:rPr>
                <w:rStyle w:val="unnamed1"/>
                <w:rFonts w:cs="Arial"/>
                <w:color w:val="000000" w:themeColor="text1"/>
              </w:rPr>
              <w:t xml:space="preserve"> </w:t>
            </w:r>
            <w:r w:rsidRPr="003C3490">
              <w:rPr>
                <w:rFonts w:cs="Arial"/>
                <w:color w:val="000000" w:themeColor="text1"/>
              </w:rPr>
              <w:t xml:space="preserve">3.000 ANSI; CONTRASTE 2500:1;RESOLUÇÃO XGA </w:t>
            </w:r>
            <w:r>
              <w:rPr>
                <w:rFonts w:cs="Arial"/>
                <w:color w:val="000000" w:themeColor="text1"/>
              </w:rPr>
              <w:t xml:space="preserve">      </w:t>
            </w:r>
            <w:r w:rsidRPr="003C3490">
              <w:rPr>
                <w:rFonts w:cs="Arial"/>
                <w:color w:val="000000" w:themeColor="text1"/>
              </w:rPr>
              <w:t xml:space="preserve">(1024 X 768); </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center"/>
              <w:rPr>
                <w:rFonts w:ascii="Arial" w:hAnsi="Arial" w:cs="Arial"/>
                <w:b/>
                <w:bCs/>
                <w:sz w:val="20"/>
                <w:szCs w:val="20"/>
              </w:rPr>
            </w:pPr>
            <w:r>
              <w:rPr>
                <w:rFonts w:ascii="Arial" w:hAnsi="Arial" w:cs="Arial"/>
                <w:b/>
                <w:bCs/>
                <w:sz w:val="20"/>
                <w:szCs w:val="20"/>
              </w:rPr>
              <w:t>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8B3CFE" w:rsidRPr="00E43EB2" w:rsidRDefault="008B3CFE"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left"/>
              <w:rPr>
                <w:rFonts w:ascii="Arial" w:hAnsi="Arial" w:cs="Arial"/>
                <w:sz w:val="20"/>
                <w:szCs w:val="20"/>
              </w:rPr>
            </w:pPr>
          </w:p>
        </w:tc>
      </w:tr>
      <w:tr w:rsidR="008B3CFE" w:rsidRPr="00E43EB2" w:rsidTr="008B3CFE">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Default="008B3CFE" w:rsidP="00E43EB2">
            <w:pPr>
              <w:jc w:val="left"/>
              <w:rPr>
                <w:rFonts w:ascii="Arial" w:hAnsi="Arial" w:cs="Arial"/>
                <w:sz w:val="20"/>
                <w:szCs w:val="20"/>
              </w:rPr>
            </w:pPr>
            <w:r>
              <w:rPr>
                <w:rFonts w:ascii="Arial" w:hAnsi="Arial" w:cs="Arial"/>
                <w:sz w:val="20"/>
                <w:szCs w:val="20"/>
              </w:rPr>
              <w:t>8</w:t>
            </w:r>
          </w:p>
        </w:tc>
        <w:tc>
          <w:tcPr>
            <w:tcW w:w="4923" w:type="dxa"/>
            <w:tcBorders>
              <w:top w:val="single" w:sz="4" w:space="0" w:color="auto"/>
              <w:left w:val="single" w:sz="4" w:space="0" w:color="auto"/>
              <w:bottom w:val="single" w:sz="4" w:space="0" w:color="auto"/>
              <w:right w:val="single" w:sz="4" w:space="0" w:color="auto"/>
            </w:tcBorders>
            <w:shd w:val="clear" w:color="auto" w:fill="auto"/>
            <w:noWrap/>
          </w:tcPr>
          <w:p w:rsidR="008B3CFE" w:rsidRPr="003C3490" w:rsidRDefault="008B3CFE" w:rsidP="00B87FC2">
            <w:r w:rsidRPr="008B3CFE">
              <w:rPr>
                <w:b/>
                <w:bCs/>
                <w:color w:val="000000" w:themeColor="text1"/>
              </w:rPr>
              <w:t>ROTEADOR</w:t>
            </w:r>
            <w:r w:rsidRPr="003C3490">
              <w:rPr>
                <w:bCs/>
                <w:color w:val="000000" w:themeColor="text1"/>
              </w:rPr>
              <w:t xml:space="preserve">: </w:t>
            </w:r>
            <w:r w:rsidRPr="003C3490">
              <w:rPr>
                <w:rFonts w:cs="Arial"/>
                <w:color w:val="000000" w:themeColor="text1"/>
              </w:rPr>
              <w:t xml:space="preserve"> 4 PORTAS E 150 MBPS</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center"/>
              <w:rPr>
                <w:rFonts w:ascii="Arial" w:hAnsi="Arial" w:cs="Arial"/>
                <w:b/>
                <w:bCs/>
                <w:sz w:val="20"/>
                <w:szCs w:val="20"/>
              </w:rPr>
            </w:pPr>
            <w:r>
              <w:rPr>
                <w:rFonts w:ascii="Arial" w:hAnsi="Arial" w:cs="Arial"/>
                <w:b/>
                <w:bCs/>
                <w:sz w:val="20"/>
                <w:szCs w:val="20"/>
              </w:rPr>
              <w:t>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8B3CFE" w:rsidRPr="00E43EB2" w:rsidRDefault="008B3CFE"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left"/>
              <w:rPr>
                <w:rFonts w:ascii="Arial" w:hAnsi="Arial" w:cs="Arial"/>
                <w:sz w:val="20"/>
                <w:szCs w:val="20"/>
              </w:rPr>
            </w:pPr>
          </w:p>
        </w:tc>
      </w:tr>
      <w:tr w:rsidR="008B3CFE" w:rsidRPr="00E43EB2" w:rsidTr="00907978">
        <w:tblPrEx>
          <w:tblLook w:val="04A0"/>
        </w:tblPrEx>
        <w:trPr>
          <w:gridBefore w:val="1"/>
          <w:wBefore w:w="55" w:type="dxa"/>
          <w:trHeight w:val="270"/>
        </w:trPr>
        <w:tc>
          <w:tcPr>
            <w:tcW w:w="655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8B3CFE" w:rsidRDefault="008B3CFE" w:rsidP="00E43EB2">
            <w:pPr>
              <w:jc w:val="center"/>
              <w:rPr>
                <w:rFonts w:ascii="Arial" w:hAnsi="Arial" w:cs="Arial"/>
                <w:b/>
                <w:bCs/>
              </w:rPr>
            </w:pPr>
            <w:r w:rsidRPr="008B3CFE">
              <w:rPr>
                <w:rFonts w:ascii="Arial" w:hAnsi="Arial" w:cs="Arial"/>
                <w:b/>
              </w:rPr>
              <w:t>VALOR TOTAL</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8B3CFE" w:rsidRPr="00E43EB2" w:rsidRDefault="008B3CFE"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CFE" w:rsidRPr="00E43EB2" w:rsidRDefault="008B3CFE" w:rsidP="00E43EB2">
            <w:pPr>
              <w:jc w:val="left"/>
              <w:rPr>
                <w:rFonts w:ascii="Arial" w:hAnsi="Arial" w:cs="Arial"/>
                <w:sz w:val="20"/>
                <w:szCs w:val="20"/>
              </w:rPr>
            </w:pPr>
          </w:p>
        </w:tc>
      </w:tr>
    </w:tbl>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r>
        <w:rPr>
          <w:b/>
          <w:bCs/>
          <w:sz w:val="22"/>
          <w:szCs w:val="22"/>
        </w:rPr>
        <w:t>Valor Total por extenso ....................................................................................................................................................</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Assinatura do Responsável :</w:t>
      </w:r>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r>
        <w:rPr>
          <w:b/>
          <w:bCs/>
          <w:sz w:val="22"/>
          <w:szCs w:val="22"/>
        </w:rPr>
        <w:t>A N E X O  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940D80">
        <w:rPr>
          <w:b/>
          <w:bCs/>
          <w:sz w:val="22"/>
          <w:szCs w:val="22"/>
        </w:rPr>
        <w:t>PREGÃO PRESENCIAL Nº 030</w:t>
      </w:r>
      <w:r>
        <w:rPr>
          <w:b/>
          <w:bCs/>
          <w:sz w:val="22"/>
          <w:szCs w:val="22"/>
        </w:rPr>
        <w:t>/201</w:t>
      </w:r>
      <w:r w:rsidR="00A733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  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940D80">
        <w:rPr>
          <w:b/>
          <w:sz w:val="22"/>
          <w:szCs w:val="22"/>
        </w:rPr>
        <w:t>131</w:t>
      </w:r>
      <w:r w:rsidR="000507D3">
        <w:rPr>
          <w:b/>
          <w:sz w:val="22"/>
          <w:szCs w:val="22"/>
        </w:rPr>
        <w:t xml:space="preserve">/12 </w:t>
      </w:r>
      <w:r>
        <w:rPr>
          <w:sz w:val="22"/>
          <w:szCs w:val="22"/>
        </w:rPr>
        <w:t xml:space="preserve">modalidade </w:t>
      </w:r>
      <w:r>
        <w:rPr>
          <w:b/>
          <w:sz w:val="22"/>
          <w:szCs w:val="22"/>
        </w:rPr>
        <w:t xml:space="preserve">pregão presencial nº </w:t>
      </w:r>
      <w:r w:rsidR="00940D80">
        <w:rPr>
          <w:b/>
          <w:sz w:val="22"/>
          <w:szCs w:val="22"/>
        </w:rPr>
        <w:t>030</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  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8B530E">
        <w:rPr>
          <w:sz w:val="22"/>
          <w:szCs w:val="22"/>
        </w:rPr>
        <w:fldChar w:fldCharType="begin">
          <w:ffData>
            <w:name w:val="Texto52"/>
            <w:enabled/>
            <w:calcOnExit w:val="0"/>
            <w:textInput/>
          </w:ffData>
        </w:fldChar>
      </w:r>
      <w:bookmarkStart w:id="0" w:name="Texto52"/>
      <w:r>
        <w:rPr>
          <w:sz w:val="22"/>
          <w:szCs w:val="22"/>
        </w:rPr>
        <w:instrText xml:space="preserve"> FORMTEXT </w:instrText>
      </w:r>
      <w:r w:rsidR="008B530E">
        <w:rPr>
          <w:sz w:val="22"/>
          <w:szCs w:val="22"/>
        </w:rPr>
      </w:r>
      <w:r w:rsidR="008B530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B530E">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lastRenderedPageBreak/>
        <w:t>A N E X O  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940D80">
        <w:rPr>
          <w:b/>
          <w:bCs/>
          <w:sz w:val="22"/>
          <w:szCs w:val="22"/>
        </w:rPr>
        <w:t>131</w:t>
      </w:r>
      <w:r w:rsidR="000507D3">
        <w:rPr>
          <w:b/>
          <w:bCs/>
          <w:sz w:val="22"/>
          <w:szCs w:val="22"/>
        </w:rPr>
        <w:t>/12</w:t>
      </w:r>
      <w:r>
        <w:rPr>
          <w:sz w:val="22"/>
          <w:szCs w:val="22"/>
        </w:rPr>
        <w:t xml:space="preserve">, </w:t>
      </w:r>
      <w:r>
        <w:rPr>
          <w:b/>
          <w:bCs/>
          <w:sz w:val="22"/>
          <w:szCs w:val="22"/>
        </w:rPr>
        <w:t>Pregão n</w:t>
      </w:r>
      <w:r w:rsidR="00940D80">
        <w:rPr>
          <w:b/>
          <w:bCs/>
          <w:sz w:val="22"/>
          <w:szCs w:val="22"/>
        </w:rPr>
        <w:t xml:space="preserve"> 030</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940D80">
        <w:rPr>
          <w:b/>
          <w:bCs/>
          <w:sz w:val="22"/>
          <w:szCs w:val="22"/>
        </w:rPr>
        <w:t>030</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a presente em duas vias de igual teor e forma, ficando uma juntada aos autos do </w:t>
      </w:r>
      <w:r w:rsidRPr="00A63A92">
        <w:rPr>
          <w:b/>
          <w:sz w:val="22"/>
          <w:szCs w:val="22"/>
        </w:rPr>
        <w:t xml:space="preserve">Processo Licitatório </w:t>
      </w:r>
      <w:r w:rsidR="00940D80">
        <w:rPr>
          <w:b/>
          <w:sz w:val="22"/>
          <w:szCs w:val="22"/>
        </w:rPr>
        <w:t>131</w:t>
      </w:r>
      <w:r w:rsidR="000507D3">
        <w:rPr>
          <w:b/>
          <w:sz w:val="22"/>
          <w:szCs w:val="22"/>
        </w:rPr>
        <w:t>/12</w:t>
      </w:r>
      <w:r>
        <w:rPr>
          <w:sz w:val="22"/>
          <w:szCs w:val="22"/>
        </w:rPr>
        <w:t xml:space="preserve">, </w:t>
      </w:r>
      <w:r>
        <w:rPr>
          <w:b/>
          <w:bCs/>
          <w:sz w:val="22"/>
          <w:szCs w:val="22"/>
        </w:rPr>
        <w:t xml:space="preserve">Pregão n. </w:t>
      </w:r>
      <w:r w:rsidR="00940D80">
        <w:rPr>
          <w:b/>
          <w:bCs/>
          <w:sz w:val="22"/>
          <w:szCs w:val="22"/>
        </w:rPr>
        <w:t>030</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8B3CFE" w:rsidRDefault="008B3CFE" w:rsidP="005721B0">
      <w:pPr>
        <w:jc w:val="center"/>
        <w:rPr>
          <w:b/>
          <w:sz w:val="22"/>
          <w:szCs w:val="22"/>
        </w:rPr>
      </w:pPr>
    </w:p>
    <w:p w:rsidR="008B3CFE" w:rsidRDefault="008B3CFE" w:rsidP="005721B0">
      <w:pPr>
        <w:jc w:val="center"/>
        <w:rPr>
          <w:b/>
          <w:sz w:val="22"/>
          <w:szCs w:val="22"/>
        </w:rPr>
      </w:pPr>
    </w:p>
    <w:p w:rsidR="008B3CFE" w:rsidRDefault="008B3CFE" w:rsidP="005721B0">
      <w:pPr>
        <w:jc w:val="center"/>
        <w:rPr>
          <w:b/>
          <w:sz w:val="22"/>
          <w:szCs w:val="22"/>
        </w:rPr>
      </w:pPr>
    </w:p>
    <w:p w:rsidR="008B3CFE" w:rsidRDefault="008B3CFE" w:rsidP="005721B0">
      <w:pPr>
        <w:jc w:val="center"/>
        <w:rPr>
          <w:b/>
          <w:sz w:val="22"/>
          <w:szCs w:val="22"/>
        </w:rPr>
      </w:pPr>
    </w:p>
    <w:p w:rsidR="008B3CFE" w:rsidRDefault="008B3CFE" w:rsidP="005721B0">
      <w:pPr>
        <w:jc w:val="center"/>
        <w:rPr>
          <w:b/>
          <w:sz w:val="22"/>
          <w:szCs w:val="22"/>
        </w:rPr>
      </w:pPr>
    </w:p>
    <w:p w:rsidR="008B3CFE" w:rsidRDefault="008B3CFE" w:rsidP="005721B0">
      <w:pPr>
        <w:jc w:val="center"/>
        <w:rPr>
          <w:b/>
          <w:sz w:val="22"/>
          <w:szCs w:val="22"/>
        </w:rPr>
      </w:pPr>
    </w:p>
    <w:p w:rsidR="005721B0" w:rsidRDefault="005721B0" w:rsidP="005721B0">
      <w:pPr>
        <w:jc w:val="center"/>
        <w:rPr>
          <w:b/>
          <w:sz w:val="22"/>
          <w:szCs w:val="22"/>
        </w:rPr>
      </w:pPr>
    </w:p>
    <w:p w:rsidR="005721B0" w:rsidRPr="00054F97" w:rsidRDefault="003067CC" w:rsidP="005721B0">
      <w:pPr>
        <w:jc w:val="center"/>
        <w:rPr>
          <w:b/>
          <w:sz w:val="22"/>
          <w:szCs w:val="22"/>
        </w:rPr>
      </w:pPr>
      <w:r>
        <w:rPr>
          <w:b/>
          <w:sz w:val="22"/>
          <w:szCs w:val="22"/>
        </w:rPr>
        <w:lastRenderedPageBreak/>
        <w:t>A</w:t>
      </w:r>
      <w:r w:rsidR="005721B0" w:rsidRPr="00054F97">
        <w:rPr>
          <w:b/>
          <w:sz w:val="22"/>
          <w:szCs w:val="22"/>
        </w:rPr>
        <w:t>NEXO VI</w:t>
      </w:r>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  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3067CC">
        <w:rPr>
          <w:rFonts w:ascii="Times New Roman" w:hAnsi="Times New Roman"/>
          <w:b/>
          <w:sz w:val="17"/>
          <w:szCs w:val="22"/>
        </w:rPr>
        <w:t>011</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A52A52">
        <w:rPr>
          <w:rFonts w:ascii="Times New Roman" w:hAnsi="Times New Roman"/>
          <w:b/>
          <w:sz w:val="17"/>
          <w:szCs w:val="22"/>
        </w:rPr>
        <w:t>039</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r w:rsidRPr="00054F97">
        <w:rPr>
          <w:i/>
          <w:sz w:val="17"/>
          <w:szCs w:val="22"/>
          <w:u w:val="single"/>
        </w:rPr>
        <w:t>1.CLÁUSULA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3067CC" w:rsidRPr="00F329F9">
        <w:rPr>
          <w:i/>
          <w:sz w:val="20"/>
          <w:szCs w:val="20"/>
        </w:rPr>
        <w:t>AQUISIÇÃO DE EQUIPAMENTOS DE INFORMÁTICA E MÓVEIS</w:t>
      </w:r>
      <w:r w:rsidR="00940D80">
        <w:rPr>
          <w:i/>
          <w:sz w:val="20"/>
          <w:szCs w:val="20"/>
        </w:rPr>
        <w:t xml:space="preserve"> PARA AS ESCOLAS DA REDE MUNICIPAL DE ENSINO</w:t>
      </w:r>
      <w:r w:rsidRPr="00054F97">
        <w:rPr>
          <w:sz w:val="17"/>
        </w:rPr>
        <w:t xml:space="preserve">, em conformidade com as especificações constantes no ANEXO I do  edital </w:t>
      </w:r>
      <w:r w:rsidRPr="00054F97">
        <w:rPr>
          <w:sz w:val="17"/>
          <w:szCs w:val="22"/>
        </w:rPr>
        <w:t xml:space="preserve">de licitação decorrente </w:t>
      </w:r>
      <w:r w:rsidRPr="00A63A92">
        <w:rPr>
          <w:b/>
          <w:sz w:val="17"/>
          <w:szCs w:val="22"/>
        </w:rPr>
        <w:t xml:space="preserve">do Procedimento Licitatório nº </w:t>
      </w:r>
      <w:r w:rsidR="00940D80">
        <w:rPr>
          <w:b/>
          <w:sz w:val="17"/>
          <w:szCs w:val="22"/>
        </w:rPr>
        <w:t>131</w:t>
      </w:r>
      <w:r w:rsidR="000507D3">
        <w:rPr>
          <w:b/>
          <w:sz w:val="17"/>
          <w:szCs w:val="22"/>
        </w:rPr>
        <w:t>/12</w:t>
      </w:r>
      <w:r w:rsidRPr="00054F97">
        <w:rPr>
          <w:sz w:val="17"/>
          <w:szCs w:val="22"/>
        </w:rPr>
        <w:t xml:space="preserve">, modalidade </w:t>
      </w:r>
      <w:r w:rsidRPr="00A63A92">
        <w:rPr>
          <w:b/>
          <w:sz w:val="17"/>
          <w:szCs w:val="22"/>
        </w:rPr>
        <w:t xml:space="preserve">Pregão Presencial nº </w:t>
      </w:r>
      <w:r w:rsidR="00940D80">
        <w:rPr>
          <w:b/>
          <w:sz w:val="17"/>
          <w:szCs w:val="22"/>
        </w:rPr>
        <w:t>30</w:t>
      </w:r>
      <w:r w:rsidRPr="00A63A92">
        <w:rPr>
          <w:b/>
          <w:sz w:val="17"/>
          <w:szCs w:val="22"/>
        </w:rPr>
        <w:t>/1</w:t>
      </w:r>
      <w:r w:rsidR="004309DC">
        <w:rPr>
          <w:b/>
          <w:sz w:val="17"/>
          <w:szCs w:val="22"/>
        </w:rPr>
        <w:t>2</w:t>
      </w:r>
      <w:r w:rsidR="004F4DF9">
        <w:rPr>
          <w:sz w:val="17"/>
          <w:szCs w:val="22"/>
        </w:rPr>
        <w:t>, solicitação da Secretaria de</w:t>
      </w:r>
      <w:r w:rsidR="00CE6418">
        <w:rPr>
          <w:sz w:val="17"/>
          <w:szCs w:val="22"/>
        </w:rPr>
        <w:t xml:space="preserve"> Educação </w:t>
      </w:r>
      <w:r w:rsidRPr="00054F97">
        <w:rPr>
          <w:sz w:val="17"/>
        </w:rPr>
        <w:t xml:space="preserve">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5721B0" w:rsidRPr="00054F97" w:rsidRDefault="005721B0" w:rsidP="005721B0">
      <w:pPr>
        <w:tabs>
          <w:tab w:val="left" w:pos="1134"/>
          <w:tab w:val="left" w:pos="1418"/>
        </w:tabs>
        <w:rPr>
          <w:sz w:val="17"/>
          <w:szCs w:val="22"/>
        </w:rPr>
      </w:pPr>
      <w:r w:rsidRPr="00054F97">
        <w:rPr>
          <w:sz w:val="17"/>
          <w:szCs w:val="22"/>
        </w:rPr>
        <w:t>a) efetuar o pagamento na forma convencionada na Cláusula Sexta do presente instrumento, dentro do prazo previsto, desde que atendidas as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r w:rsidRPr="00054F97">
        <w:rPr>
          <w:sz w:val="17"/>
          <w:szCs w:val="22"/>
        </w:rPr>
        <w:t>notificar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szCs w:val="17"/>
        </w:rPr>
      </w:pPr>
      <w:r w:rsidRPr="009F14CC">
        <w:rPr>
          <w:sz w:val="17"/>
          <w:szCs w:val="17"/>
        </w:rPr>
        <w:t xml:space="preserve">Os </w:t>
      </w:r>
      <w:r>
        <w:rPr>
          <w:sz w:val="17"/>
          <w:szCs w:val="17"/>
        </w:rPr>
        <w:t>produtos</w:t>
      </w:r>
      <w:r w:rsidRPr="009F14CC">
        <w:rPr>
          <w:sz w:val="17"/>
          <w:szCs w:val="17"/>
        </w:rPr>
        <w:t xml:space="preserve"> não poderão ser entregues com </w:t>
      </w:r>
      <w:r w:rsidR="004309DC">
        <w:rPr>
          <w:sz w:val="17"/>
          <w:szCs w:val="17"/>
        </w:rPr>
        <w:t>garantia</w:t>
      </w:r>
      <w:r w:rsidRPr="009F14CC">
        <w:rPr>
          <w:sz w:val="17"/>
          <w:szCs w:val="17"/>
        </w:rPr>
        <w:t xml:space="preserve"> inferior a 12(doze) meses; da data da entrega</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no prazo máximo de </w:t>
      </w:r>
      <w:r w:rsidRPr="009F14CC">
        <w:rPr>
          <w:sz w:val="17"/>
        </w:rPr>
        <w:t>0</w:t>
      </w:r>
      <w:r w:rsidR="004309DC">
        <w:rPr>
          <w:sz w:val="17"/>
        </w:rPr>
        <w:t>7</w:t>
      </w:r>
      <w:r w:rsidRPr="009F14CC">
        <w:rPr>
          <w:sz w:val="17"/>
        </w:rPr>
        <w:t xml:space="preserve"> (</w:t>
      </w:r>
      <w:r w:rsidR="004309DC">
        <w:rPr>
          <w:sz w:val="17"/>
        </w:rPr>
        <w:t>sete</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 xml:space="preserve">a contar </w:t>
      </w:r>
      <w:r>
        <w:rPr>
          <w:sz w:val="17"/>
        </w:rPr>
        <w:t xml:space="preserve"> </w:t>
      </w:r>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5721B0">
      <w:pPr>
        <w:pStyle w:val="WW-NormalWeb"/>
        <w:numPr>
          <w:ilvl w:val="0"/>
          <w:numId w:val="9"/>
        </w:numPr>
        <w:spacing w:before="0" w:after="0"/>
        <w:rPr>
          <w:sz w:val="17"/>
        </w:rPr>
      </w:pPr>
      <w:r w:rsidRPr="004309DC">
        <w:rPr>
          <w:sz w:val="17"/>
        </w:rPr>
        <w:t>Assumir total responsabilidade com a montagem dos objetos</w:t>
      </w: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 xml:space="preserve">s, tendo a contratada, sem prejuízo das penalidades e sanções  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r w:rsidRPr="00054F97">
        <w:rPr>
          <w:rFonts w:ascii="Times New Roman" w:hAnsi="Times New Roman"/>
          <w:i/>
          <w:sz w:val="17"/>
          <w:szCs w:val="22"/>
          <w:u w:val="single"/>
        </w:rPr>
        <w:t>6.CLÁUSULA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6.2- O pagamento, desde que observadas pela contratada as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lastRenderedPageBreak/>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 xml:space="preserve">Secretaria de Educação  ................ Fichas orçamentárias 188 </w:t>
      </w:r>
      <w:r w:rsidR="00940D80">
        <w:rPr>
          <w:rFonts w:ascii="Times New Roman" w:hAnsi="Times New Roman" w:cs="Times New Roman"/>
          <w:b/>
          <w:i/>
          <w:szCs w:val="22"/>
        </w:rPr>
        <w:t>e 199</w:t>
      </w:r>
    </w:p>
    <w:p w:rsidR="004309DC" w:rsidRDefault="004309DC" w:rsidP="003067CC">
      <w:pPr>
        <w:pStyle w:val="Recuodecorpodetexto"/>
        <w:tabs>
          <w:tab w:val="left" w:pos="1134"/>
          <w:tab w:val="left" w:pos="1418"/>
        </w:tabs>
        <w:spacing w:before="0" w:after="0"/>
        <w:rPr>
          <w:rFonts w:ascii="Times New Roman" w:hAnsi="Times New Roman" w:cs="Times New Roman"/>
          <w:b/>
          <w:i/>
          <w:szCs w:val="22"/>
        </w:rPr>
      </w:pPr>
    </w:p>
    <w:p w:rsidR="005721B0" w:rsidRPr="00054F97" w:rsidRDefault="004309DC" w:rsidP="004309DC">
      <w:pPr>
        <w:pStyle w:val="Recuodecorpodetexto"/>
        <w:tabs>
          <w:tab w:val="left" w:pos="1134"/>
          <w:tab w:val="left" w:pos="1418"/>
        </w:tabs>
        <w:spacing w:before="0" w:after="0"/>
        <w:ind w:left="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5721B0" w:rsidRPr="00054F97" w:rsidRDefault="005721B0" w:rsidP="005721B0">
      <w:pPr>
        <w:rPr>
          <w:sz w:val="17"/>
        </w:rPr>
      </w:pPr>
      <w:r w:rsidRPr="00054F97">
        <w:rPr>
          <w:sz w:val="17"/>
        </w:rPr>
        <w:t>8.1.3. Atraso até 10 (dez) dias, multa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8.1.4. Atraso superior a 10 (dez) dias, multa de 3% (três por cento) sobre o valor da obrigação, por dia de atraso.</w:t>
      </w:r>
    </w:p>
    <w:p w:rsidR="005721B0" w:rsidRPr="00054F97" w:rsidRDefault="005721B0" w:rsidP="005721B0">
      <w:pPr>
        <w:rPr>
          <w:sz w:val="17"/>
        </w:rPr>
      </w:pPr>
      <w:r w:rsidRPr="00054F97">
        <w:rPr>
          <w:sz w:val="17"/>
        </w:rPr>
        <w:t xml:space="preserve">8.1.5. Se o atraso for superior à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 xml:space="preserve">11.1. Este Contrato poderá ser alterado, mediante Termo Aditivo e com as devidas justificativas, nos casos previstos no art. 65, da Lei  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r w:rsidR="00E32F5E">
        <w:rPr>
          <w:sz w:val="17"/>
          <w:szCs w:val="22"/>
        </w:rPr>
        <w:t>.</w:t>
      </w:r>
      <w:r w:rsidRPr="00054F97">
        <w:rPr>
          <w:sz w:val="17"/>
          <w:szCs w:val="22"/>
        </w:rPr>
        <w:t>.</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8B530E"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8B530E" w:rsidRPr="00054F97">
        <w:rPr>
          <w:b/>
          <w:sz w:val="17"/>
          <w:szCs w:val="22"/>
        </w:rPr>
      </w:r>
      <w:r w:rsidR="008B530E"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8B530E"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lastRenderedPageBreak/>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5721B0" w:rsidRPr="000252A6" w:rsidRDefault="005721B0" w:rsidP="005721B0">
      <w:pPr>
        <w:numPr>
          <w:ilvl w:val="0"/>
          <w:numId w:val="2"/>
        </w:numPr>
        <w:ind w:left="0" w:firstLine="0"/>
        <w:rPr>
          <w:b/>
          <w:sz w:val="22"/>
        </w:rPr>
      </w:pPr>
      <w:r>
        <w:rPr>
          <w:b/>
          <w:bCs/>
          <w:sz w:val="22"/>
        </w:rPr>
        <w:t xml:space="preserve">OBJETO: </w:t>
      </w:r>
      <w:r w:rsidR="003067CC" w:rsidRPr="003067CC">
        <w:rPr>
          <w:b/>
          <w:i/>
          <w:lang w:eastAsia="ar-SA"/>
        </w:rPr>
        <w:t>AQUISIÇÃO DE EQUIPAMENTOS DE INFORMÁTICA E MÓVEIS</w:t>
      </w:r>
      <w:r w:rsidR="00940D80">
        <w:rPr>
          <w:b/>
          <w:i/>
          <w:lang w:eastAsia="ar-SA"/>
        </w:rPr>
        <w:t xml:space="preserve"> PARA AS ESCOLAS DA REDE MUNICIPAL DE ENSINO</w:t>
      </w:r>
    </w:p>
    <w:p w:rsidR="005721B0" w:rsidRDefault="005721B0" w:rsidP="005721B0">
      <w:pPr>
        <w:rPr>
          <w:sz w:val="22"/>
        </w:rPr>
      </w:pPr>
    </w:p>
    <w:p w:rsidR="005721B0" w:rsidRDefault="005721B0" w:rsidP="005721B0">
      <w:pPr>
        <w:numPr>
          <w:ilvl w:val="0"/>
          <w:numId w:val="2"/>
        </w:numPr>
        <w:ind w:left="0" w:firstLine="0"/>
        <w:rPr>
          <w:b/>
          <w:bCs/>
          <w:sz w:val="22"/>
        </w:rPr>
      </w:pPr>
      <w:r>
        <w:rPr>
          <w:b/>
          <w:bCs/>
          <w:sz w:val="22"/>
        </w:rPr>
        <w:t>JUSTIFICATIVA:</w:t>
      </w:r>
    </w:p>
    <w:p w:rsidR="005721B0" w:rsidRPr="008B7B68" w:rsidRDefault="005721B0" w:rsidP="005721B0">
      <w:pPr>
        <w:pStyle w:val="PargrafodaLista"/>
        <w:rPr>
          <w:b/>
          <w:bCs/>
          <w:sz w:val="22"/>
          <w:szCs w:val="22"/>
        </w:rPr>
      </w:pPr>
      <w:r w:rsidRPr="008B7B68">
        <w:rPr>
          <w:sz w:val="22"/>
          <w:szCs w:val="22"/>
        </w:rPr>
        <w:t>A presente contratação se faz necess</w:t>
      </w:r>
      <w:r w:rsidR="00E43EB2">
        <w:rPr>
          <w:sz w:val="22"/>
          <w:szCs w:val="22"/>
        </w:rPr>
        <w:t xml:space="preserve">ária suprir os atendimentos nas </w:t>
      </w:r>
      <w:r w:rsidR="008B3CFE">
        <w:rPr>
          <w:sz w:val="22"/>
          <w:szCs w:val="22"/>
        </w:rPr>
        <w:t xml:space="preserve">escolas </w:t>
      </w:r>
      <w:r w:rsidRPr="008B7B68">
        <w:rPr>
          <w:sz w:val="22"/>
          <w:szCs w:val="22"/>
        </w:rPr>
        <w:t>deste município. Os produtos, objeto desta licitação, são imprescindíveis para o bom atendiment</w:t>
      </w:r>
      <w:r w:rsidR="008B3CFE">
        <w:rPr>
          <w:sz w:val="22"/>
          <w:szCs w:val="22"/>
        </w:rPr>
        <w:t>o aos alunos e funcionários</w:t>
      </w:r>
      <w:r w:rsidRPr="008B7B68">
        <w:rPr>
          <w:sz w:val="22"/>
          <w:szCs w:val="22"/>
        </w:rPr>
        <w:t>, sendo necessária, portanto sua aquisição.</w:t>
      </w:r>
    </w:p>
    <w:p w:rsidR="005721B0" w:rsidRPr="009B0F1D" w:rsidRDefault="005721B0" w:rsidP="005721B0">
      <w:pPr>
        <w:pStyle w:val="PargrafodaLista"/>
        <w:rPr>
          <w:b/>
          <w:bCs/>
          <w:sz w:val="20"/>
          <w:szCs w:val="20"/>
        </w:rPr>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5721B0" w:rsidRDefault="00E43EB2" w:rsidP="005721B0">
      <w:pPr>
        <w:ind w:firstLine="708"/>
        <w:rPr>
          <w:b/>
          <w:bCs/>
          <w:sz w:val="22"/>
        </w:rPr>
      </w:pPr>
      <w:r>
        <w:rPr>
          <w:sz w:val="22"/>
        </w:rPr>
        <w:t>As Secretarias solicitantes são</w:t>
      </w:r>
      <w:r w:rsidR="00FE36CC">
        <w:rPr>
          <w:sz w:val="22"/>
        </w:rPr>
        <w:t xml:space="preserve"> </w:t>
      </w:r>
      <w:r w:rsidR="005721B0">
        <w:rPr>
          <w:sz w:val="22"/>
        </w:rPr>
        <w:t>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005721B0">
        <w:rPr>
          <w:sz w:val="22"/>
          <w:szCs w:val="20"/>
        </w:rPr>
        <w:t>).</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Atraso até 10 (dez) dias, multa de 2% (dois por cento) sobre o valor da obrigação, por dia de atraso;</w:t>
      </w:r>
    </w:p>
    <w:p w:rsidR="005721B0" w:rsidRDefault="005721B0" w:rsidP="005721B0">
      <w:pPr>
        <w:pStyle w:val="Corpodetexto2"/>
        <w:spacing w:before="0" w:after="0" w:line="240" w:lineRule="auto"/>
        <w:rPr>
          <w:szCs w:val="24"/>
        </w:rPr>
      </w:pPr>
      <w:r>
        <w:rPr>
          <w:szCs w:val="24"/>
        </w:rPr>
        <w:t>d) Atraso superior a 10 (dez) dias, multa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6.5.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 xml:space="preserve">7.1. Fornecer o objeto sob o preço ofertado no prazo máximo de </w:t>
      </w:r>
      <w:r w:rsidR="00946EBC">
        <w:rPr>
          <w:rFonts w:ascii="Times New Roman" w:hAnsi="Times New Roman" w:cs="Times New Roman"/>
          <w:b/>
        </w:rPr>
        <w:t>07</w:t>
      </w:r>
      <w:r w:rsidRPr="000252A6">
        <w:rPr>
          <w:rFonts w:ascii="Times New Roman" w:hAnsi="Times New Roman" w:cs="Times New Roman"/>
          <w:b/>
        </w:rPr>
        <w:t xml:space="preserve"> (</w:t>
      </w:r>
      <w:r w:rsidR="00946EBC">
        <w:rPr>
          <w:rFonts w:ascii="Times New Roman" w:hAnsi="Times New Roman" w:cs="Times New Roman"/>
          <w:b/>
        </w:rPr>
        <w:t>sete</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as exigências constantes neste edital, dar-se-á integralmente em </w:t>
      </w:r>
      <w:r>
        <w:rPr>
          <w:szCs w:val="22"/>
        </w:rPr>
        <w:lastRenderedPageBreak/>
        <w:t>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940D80" w:rsidP="005721B0">
      <w:pPr>
        <w:pStyle w:val="Recuodecorpodetexto2"/>
        <w:ind w:left="0"/>
      </w:pPr>
      <w:r>
        <w:tab/>
        <w:t>Estiva, 03</w:t>
      </w:r>
      <w:r w:rsidR="005721B0">
        <w:t xml:space="preserve"> de</w:t>
      </w:r>
      <w:r>
        <w:t xml:space="preserve"> setembro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E43EB2">
      <w:footerReference w:type="even" r:id="rId12"/>
      <w:footerReference w:type="default" r:id="rId13"/>
      <w:pgSz w:w="11905" w:h="16837"/>
      <w:pgMar w:top="426" w:right="565"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94E" w:rsidRDefault="008E694E" w:rsidP="005721B0">
      <w:r>
        <w:separator/>
      </w:r>
    </w:p>
  </w:endnote>
  <w:endnote w:type="continuationSeparator" w:id="1">
    <w:p w:rsidR="008E694E" w:rsidRDefault="008E694E"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B38" w:rsidRDefault="008B530E">
    <w:pPr>
      <w:pStyle w:val="Rodap"/>
      <w:framePr w:wrap="around" w:vAnchor="text" w:hAnchor="margin" w:xAlign="right" w:y="1"/>
      <w:rPr>
        <w:rStyle w:val="Nmerodepgina"/>
      </w:rPr>
    </w:pPr>
    <w:r>
      <w:rPr>
        <w:rStyle w:val="Nmerodepgina"/>
      </w:rPr>
      <w:fldChar w:fldCharType="begin"/>
    </w:r>
    <w:r w:rsidR="00297B38">
      <w:rPr>
        <w:rStyle w:val="Nmerodepgina"/>
      </w:rPr>
      <w:instrText xml:space="preserve">PAGE  </w:instrText>
    </w:r>
    <w:r>
      <w:rPr>
        <w:rStyle w:val="Nmerodepgina"/>
      </w:rPr>
      <w:fldChar w:fldCharType="separate"/>
    </w:r>
    <w:r w:rsidR="00297B38">
      <w:rPr>
        <w:rStyle w:val="Nmerodepgina"/>
        <w:noProof/>
      </w:rPr>
      <w:t>0</w:t>
    </w:r>
    <w:r>
      <w:rPr>
        <w:rStyle w:val="Nmerodepgina"/>
      </w:rPr>
      <w:fldChar w:fldCharType="end"/>
    </w:r>
  </w:p>
  <w:p w:rsidR="00297B38" w:rsidRDefault="00297B38">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B38" w:rsidRPr="00F329F9" w:rsidRDefault="00297B38" w:rsidP="00297B38">
    <w:pPr>
      <w:pStyle w:val="Rodap"/>
      <w:framePr w:w="10051" w:h="481" w:hRule="exact" w:wrap="around" w:vAnchor="text" w:hAnchor="page" w:x="1291" w:y="-273"/>
      <w:jc w:val="center"/>
      <w:rPr>
        <w:b/>
        <w:bCs/>
        <w:sz w:val="18"/>
        <w:szCs w:val="18"/>
      </w:rPr>
    </w:pPr>
    <w:r>
      <w:rPr>
        <w:sz w:val="18"/>
        <w:szCs w:val="18"/>
      </w:rPr>
      <w:t>Pregão nº 030</w:t>
    </w:r>
    <w:r w:rsidRPr="00EA1690">
      <w:rPr>
        <w:sz w:val="18"/>
        <w:szCs w:val="18"/>
      </w:rPr>
      <w:t>/1</w:t>
    </w:r>
    <w:r>
      <w:rPr>
        <w:sz w:val="18"/>
        <w:szCs w:val="18"/>
      </w:rPr>
      <w:t>2</w:t>
    </w:r>
    <w:r w:rsidRPr="00EA1690">
      <w:rPr>
        <w:sz w:val="18"/>
        <w:szCs w:val="18"/>
      </w:rPr>
      <w:t xml:space="preserve"> – </w:t>
    </w:r>
    <w:r w:rsidRPr="00F329F9">
      <w:rPr>
        <w:b/>
        <w:i/>
        <w:sz w:val="16"/>
        <w:szCs w:val="16"/>
      </w:rPr>
      <w:t>AQUISIÇÃO DE</w:t>
    </w:r>
    <w:r>
      <w:rPr>
        <w:b/>
        <w:i/>
        <w:sz w:val="16"/>
        <w:szCs w:val="16"/>
      </w:rPr>
      <w:t xml:space="preserve"> EQUIPAMENTO DE INFORMÁTICA E MÓVEIS PARA AS ESCOLAS DA REDE MUNICIPAL DE ENSINO</w:t>
    </w:r>
  </w:p>
  <w:p w:rsidR="00297B38" w:rsidRPr="00F329F9" w:rsidRDefault="00297B38" w:rsidP="00297B38">
    <w:pPr>
      <w:pStyle w:val="Rodap"/>
      <w:framePr w:w="10051" w:h="481" w:hRule="exact" w:wrap="around" w:vAnchor="text" w:hAnchor="page" w:x="1291" w:y="-273"/>
      <w:rPr>
        <w:sz w:val="18"/>
        <w:szCs w:val="18"/>
      </w:rPr>
    </w:pPr>
  </w:p>
  <w:p w:rsidR="00297B38" w:rsidRPr="005721B0" w:rsidRDefault="00297B38" w:rsidP="00297B38">
    <w:pPr>
      <w:pStyle w:val="Rodap"/>
      <w:framePr w:w="10051" w:h="481" w:hRule="exact" w:wrap="around" w:vAnchor="text" w:hAnchor="page" w:x="1291" w:y="-273"/>
      <w:jc w:val="center"/>
      <w:rPr>
        <w:b/>
        <w:bCs/>
        <w:sz w:val="18"/>
        <w:szCs w:val="18"/>
      </w:rPr>
    </w:pPr>
  </w:p>
  <w:p w:rsidR="00297B38" w:rsidRPr="005721B0" w:rsidRDefault="00297B38" w:rsidP="00297B38">
    <w:pPr>
      <w:pStyle w:val="Rodap"/>
      <w:framePr w:w="10051" w:h="481" w:hRule="exact" w:wrap="around" w:vAnchor="text" w:hAnchor="page" w:x="1291" w:y="-273"/>
      <w:rPr>
        <w:sz w:val="18"/>
        <w:szCs w:val="18"/>
      </w:rPr>
    </w:pPr>
  </w:p>
  <w:p w:rsidR="00297B38" w:rsidRDefault="00297B38" w:rsidP="00297B38">
    <w:pPr>
      <w:pStyle w:val="Rodap"/>
      <w:framePr w:w="10051" w:h="481" w:hRule="exact" w:wrap="around" w:vAnchor="text" w:hAnchor="page" w:x="1291" w:y="-273"/>
      <w:rPr>
        <w:sz w:val="18"/>
        <w:szCs w:val="18"/>
      </w:rPr>
    </w:pPr>
  </w:p>
  <w:p w:rsidR="00297B38" w:rsidRDefault="00297B38" w:rsidP="00297B38">
    <w:pPr>
      <w:pStyle w:val="Rodap"/>
      <w:framePr w:w="10051" w:h="481" w:hRule="exact" w:wrap="around" w:vAnchor="text" w:hAnchor="page" w:x="1291" w:y="-273"/>
      <w:jc w:val="center"/>
    </w:pPr>
    <w:r>
      <w:rPr>
        <w:sz w:val="18"/>
        <w:szCs w:val="18"/>
      </w:rPr>
      <w:t xml:space="preserve"> para artesanato (consumo)</w:t>
    </w:r>
  </w:p>
  <w:p w:rsidR="00297B38" w:rsidRDefault="00297B38" w:rsidP="00297B38">
    <w:pPr>
      <w:pStyle w:val="Rodap"/>
      <w:framePr w:w="10051" w:h="481" w:hRule="exact" w:wrap="around" w:vAnchor="text" w:hAnchor="page" w:x="1291" w:y="-273"/>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B38" w:rsidRPr="00EA1690" w:rsidRDefault="00297B38"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B38" w:rsidRDefault="008B530E">
    <w:pPr>
      <w:pStyle w:val="Rodap"/>
      <w:framePr w:wrap="around" w:vAnchor="text" w:hAnchor="margin" w:xAlign="right" w:y="1"/>
      <w:rPr>
        <w:rStyle w:val="Nmerodepgina"/>
      </w:rPr>
    </w:pPr>
    <w:r>
      <w:rPr>
        <w:rStyle w:val="Nmerodepgina"/>
      </w:rPr>
      <w:fldChar w:fldCharType="begin"/>
    </w:r>
    <w:r w:rsidR="00297B38">
      <w:rPr>
        <w:rStyle w:val="Nmerodepgina"/>
      </w:rPr>
      <w:instrText xml:space="preserve">PAGE  </w:instrText>
    </w:r>
    <w:r>
      <w:rPr>
        <w:rStyle w:val="Nmerodepgina"/>
      </w:rPr>
      <w:fldChar w:fldCharType="end"/>
    </w:r>
  </w:p>
  <w:p w:rsidR="00297B38" w:rsidRDefault="00297B38">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B38" w:rsidRDefault="008B530E">
    <w:pPr>
      <w:pStyle w:val="Rodap"/>
      <w:framePr w:wrap="around" w:vAnchor="text" w:hAnchor="margin" w:xAlign="right" w:y="1"/>
      <w:rPr>
        <w:rStyle w:val="Nmerodepgina"/>
      </w:rPr>
    </w:pPr>
    <w:r>
      <w:rPr>
        <w:rStyle w:val="Nmerodepgina"/>
      </w:rPr>
      <w:fldChar w:fldCharType="begin"/>
    </w:r>
    <w:r w:rsidR="00297B38">
      <w:rPr>
        <w:rStyle w:val="Nmerodepgina"/>
      </w:rPr>
      <w:instrText xml:space="preserve">PAGE  </w:instrText>
    </w:r>
    <w:r>
      <w:rPr>
        <w:rStyle w:val="Nmerodepgina"/>
      </w:rPr>
      <w:fldChar w:fldCharType="separate"/>
    </w:r>
    <w:r w:rsidR="004F4DF9">
      <w:rPr>
        <w:rStyle w:val="Nmerodepgina"/>
        <w:noProof/>
      </w:rPr>
      <w:t>20</w:t>
    </w:r>
    <w:r>
      <w:rPr>
        <w:rStyle w:val="Nmerodepgina"/>
      </w:rPr>
      <w:fldChar w:fldCharType="end"/>
    </w:r>
  </w:p>
  <w:p w:rsidR="00297B38" w:rsidRDefault="00297B38">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94E" w:rsidRDefault="008E694E" w:rsidP="005721B0">
      <w:r>
        <w:separator/>
      </w:r>
    </w:p>
  </w:footnote>
  <w:footnote w:type="continuationSeparator" w:id="1">
    <w:p w:rsidR="008E694E" w:rsidRDefault="008E694E"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3"/>
  </w:num>
  <w:num w:numId="8">
    <w:abstractNumId w:val="1"/>
  </w:num>
  <w:num w:numId="9">
    <w:abstractNumId w:val="5"/>
  </w:num>
  <w:num w:numId="10">
    <w:abstractNumId w:val="11"/>
  </w:num>
  <w:num w:numId="11">
    <w:abstractNumId w:val="2"/>
  </w:num>
  <w:num w:numId="12">
    <w:abstractNumId w:val="4"/>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721B0"/>
    <w:rsid w:val="000342E4"/>
    <w:rsid w:val="000507D3"/>
    <w:rsid w:val="00063484"/>
    <w:rsid w:val="00072C1B"/>
    <w:rsid w:val="000A40F3"/>
    <w:rsid w:val="000F1594"/>
    <w:rsid w:val="00123A3E"/>
    <w:rsid w:val="001763AB"/>
    <w:rsid w:val="00182835"/>
    <w:rsid w:val="001935DF"/>
    <w:rsid w:val="001C2983"/>
    <w:rsid w:val="00241E2A"/>
    <w:rsid w:val="00282AF1"/>
    <w:rsid w:val="00297B38"/>
    <w:rsid w:val="003067CC"/>
    <w:rsid w:val="00322C68"/>
    <w:rsid w:val="00391D89"/>
    <w:rsid w:val="00391DC1"/>
    <w:rsid w:val="003A45B3"/>
    <w:rsid w:val="003F1ABF"/>
    <w:rsid w:val="00414E8E"/>
    <w:rsid w:val="004309DC"/>
    <w:rsid w:val="004B74E0"/>
    <w:rsid w:val="004F4DF9"/>
    <w:rsid w:val="005721B0"/>
    <w:rsid w:val="00614687"/>
    <w:rsid w:val="006B4EC7"/>
    <w:rsid w:val="007A3F70"/>
    <w:rsid w:val="00892F01"/>
    <w:rsid w:val="008B3CFE"/>
    <w:rsid w:val="008B530E"/>
    <w:rsid w:val="008B7B68"/>
    <w:rsid w:val="008E694E"/>
    <w:rsid w:val="00900CA1"/>
    <w:rsid w:val="00940D80"/>
    <w:rsid w:val="00946EBC"/>
    <w:rsid w:val="0094769F"/>
    <w:rsid w:val="00963921"/>
    <w:rsid w:val="00A104D7"/>
    <w:rsid w:val="00A41686"/>
    <w:rsid w:val="00A52A52"/>
    <w:rsid w:val="00A73343"/>
    <w:rsid w:val="00B31B6C"/>
    <w:rsid w:val="00B76C35"/>
    <w:rsid w:val="00BD511F"/>
    <w:rsid w:val="00BF61FF"/>
    <w:rsid w:val="00CE6418"/>
    <w:rsid w:val="00D40C44"/>
    <w:rsid w:val="00D6359E"/>
    <w:rsid w:val="00D960B8"/>
    <w:rsid w:val="00D972F9"/>
    <w:rsid w:val="00DC4D63"/>
    <w:rsid w:val="00E32F5E"/>
    <w:rsid w:val="00E43EB2"/>
    <w:rsid w:val="00E95E08"/>
    <w:rsid w:val="00F329F9"/>
    <w:rsid w:val="00F436DE"/>
    <w:rsid w:val="00F64ACA"/>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uiPriority w:val="22"/>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uiPriority w:val="99"/>
    <w:rsid w:val="005721B0"/>
    <w:pPr>
      <w:spacing w:before="100" w:beforeAutospacing="1" w:after="100" w:afterAutospacing="1"/>
    </w:pPr>
  </w:style>
  <w:style w:type="character" w:customStyle="1" w:styleId="unnamed1">
    <w:name w:val="unnamed1"/>
    <w:basedOn w:val="Fontepargpadro"/>
    <w:rsid w:val="008B3CFE"/>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E60DA-2246-46A1-AF38-FD5C766B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22</Pages>
  <Words>8915</Words>
  <Characters>48145</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Turpregao</cp:lastModifiedBy>
  <cp:revision>19</cp:revision>
  <cp:lastPrinted>2012-02-23T15:25:00Z</cp:lastPrinted>
  <dcterms:created xsi:type="dcterms:W3CDTF">2012-02-06T18:45:00Z</dcterms:created>
  <dcterms:modified xsi:type="dcterms:W3CDTF">2012-10-02T13:31:00Z</dcterms:modified>
</cp:coreProperties>
</file>